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5214" w14:textId="213101BE" w:rsidR="008C7F6C" w:rsidRDefault="008C7F6C" w:rsidP="00747552">
      <w:pPr>
        <w:pStyle w:val="Nagwek1"/>
        <w:spacing w:before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8C7F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8C7F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7A55A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11671</w:t>
      </w:r>
      <w:r w:rsidRPr="008C7F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8C7F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C7F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C7F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C7F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grudnia </w:t>
      </w:r>
      <w:r w:rsidRPr="008C7F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44FFBB22" w14:textId="6B30732C" w:rsidR="005B1D3F" w:rsidRPr="00D425A2" w:rsidRDefault="0034256A" w:rsidP="00747552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r w:rsidR="008967FB">
        <w:rPr>
          <w:rFonts w:ascii="Arial" w:hAnsi="Arial" w:cs="Arial"/>
          <w:b/>
          <w:bCs/>
          <w:color w:val="000000" w:themeColor="text1"/>
          <w:sz w:val="24"/>
          <w:szCs w:val="24"/>
        </w:rPr>
        <w:t>rozpatrzenia</w:t>
      </w:r>
      <w:r w:rsidR="008967FB" w:rsidRPr="00D425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B1D3F" w:rsidRPr="00D425A2">
        <w:rPr>
          <w:rFonts w:ascii="Arial" w:hAnsi="Arial" w:cs="Arial"/>
          <w:b/>
          <w:bCs/>
          <w:color w:val="000000" w:themeColor="text1"/>
          <w:sz w:val="24"/>
          <w:szCs w:val="24"/>
        </w:rPr>
        <w:t>protestu</w:t>
      </w:r>
    </w:p>
    <w:p w14:paraId="21BAD774" w14:textId="77777777" w:rsidR="002C4F22" w:rsidRPr="006A5315" w:rsidRDefault="007556D9" w:rsidP="0054266D">
      <w:pPr>
        <w:autoSpaceDN w:val="0"/>
        <w:spacing w:before="240" w:line="276" w:lineRule="auto"/>
        <w:jc w:val="both"/>
        <w:textAlignment w:val="baseline"/>
        <w:rPr>
          <w:rFonts w:ascii="Arial" w:hAnsi="Arial" w:cs="Arial"/>
          <w:b/>
        </w:rPr>
      </w:pPr>
      <w:r w:rsidRPr="00380DA4">
        <w:rPr>
          <w:rFonts w:ascii="Arial" w:hAnsi="Arial" w:cs="Arial"/>
          <w:kern w:val="3"/>
        </w:rPr>
        <w:t xml:space="preserve">Działając na podstawie art. 41 ust. 2 pkt 4 ustawy z dnia 5 czerwca 1998 r. </w:t>
      </w:r>
      <w:r w:rsidRPr="00380DA4">
        <w:rPr>
          <w:rFonts w:ascii="Arial" w:hAnsi="Arial" w:cs="Arial"/>
          <w:kern w:val="3"/>
        </w:rPr>
        <w:br/>
        <w:t>o samorz</w:t>
      </w:r>
      <w:r w:rsidR="00421760">
        <w:rPr>
          <w:rFonts w:ascii="Arial" w:hAnsi="Arial" w:cs="Arial"/>
          <w:kern w:val="3"/>
        </w:rPr>
        <w:t>ądzie województwa (Dz. U. z 2022 r., poz. 2094</w:t>
      </w:r>
      <w:r w:rsidR="00324792">
        <w:rPr>
          <w:rFonts w:ascii="Arial" w:hAnsi="Arial" w:cs="Arial"/>
          <w:kern w:val="3"/>
        </w:rPr>
        <w:t xml:space="preserve"> z </w:t>
      </w:r>
      <w:proofErr w:type="spellStart"/>
      <w:r w:rsidR="00324792">
        <w:rPr>
          <w:rFonts w:ascii="Arial" w:hAnsi="Arial" w:cs="Arial"/>
          <w:kern w:val="3"/>
        </w:rPr>
        <w:t>późn</w:t>
      </w:r>
      <w:proofErr w:type="spellEnd"/>
      <w:r w:rsidR="00324792">
        <w:rPr>
          <w:rFonts w:ascii="Arial" w:hAnsi="Arial" w:cs="Arial"/>
          <w:kern w:val="3"/>
        </w:rPr>
        <w:t>. zm.), art. 8 ust. 1 pkt 2, art. 66</w:t>
      </w:r>
      <w:r w:rsidR="009B79AB">
        <w:rPr>
          <w:rFonts w:ascii="Arial" w:hAnsi="Arial" w:cs="Arial"/>
          <w:kern w:val="3"/>
        </w:rPr>
        <w:t xml:space="preserve"> pkt 1, art. 68 i art. 69 ust. 1 ustawy z dnia 28 kwietnia 2022</w:t>
      </w:r>
      <w:r w:rsidRPr="00380DA4">
        <w:rPr>
          <w:rFonts w:ascii="Arial" w:hAnsi="Arial" w:cs="Arial"/>
          <w:kern w:val="3"/>
        </w:rPr>
        <w:t xml:space="preserve"> r. o zasadach realizacji programów w zakresie polityki spójności finansowanych w perspektywie fin</w:t>
      </w:r>
      <w:r w:rsidR="0049312C">
        <w:rPr>
          <w:rFonts w:ascii="Arial" w:hAnsi="Arial" w:cs="Arial"/>
          <w:kern w:val="3"/>
        </w:rPr>
        <w:t>ansowej 2021-2027</w:t>
      </w:r>
      <w:r w:rsidR="009B79AB">
        <w:rPr>
          <w:rFonts w:ascii="Arial" w:hAnsi="Arial" w:cs="Arial"/>
          <w:kern w:val="3"/>
        </w:rPr>
        <w:t xml:space="preserve"> (Dz.</w:t>
      </w:r>
      <w:r w:rsidR="00251829">
        <w:rPr>
          <w:rFonts w:ascii="Arial" w:hAnsi="Arial" w:cs="Arial"/>
          <w:kern w:val="3"/>
        </w:rPr>
        <w:t xml:space="preserve"> U. z 2022, poz. 1079</w:t>
      </w:r>
      <w:r w:rsidR="00F56648">
        <w:rPr>
          <w:rFonts w:ascii="Arial" w:hAnsi="Arial" w:cs="Arial"/>
          <w:kern w:val="3"/>
        </w:rPr>
        <w:t xml:space="preserve"> </w:t>
      </w:r>
      <w:proofErr w:type="spellStart"/>
      <w:r w:rsidR="00F56648">
        <w:rPr>
          <w:rFonts w:ascii="Arial" w:hAnsi="Arial" w:cs="Arial"/>
          <w:kern w:val="3"/>
        </w:rPr>
        <w:t>t.j</w:t>
      </w:r>
      <w:proofErr w:type="spellEnd"/>
      <w:r w:rsidR="00F56648">
        <w:rPr>
          <w:rFonts w:ascii="Arial" w:hAnsi="Arial" w:cs="Arial"/>
          <w:kern w:val="3"/>
        </w:rPr>
        <w:t>.</w:t>
      </w:r>
      <w:r w:rsidRPr="00380DA4">
        <w:rPr>
          <w:rFonts w:ascii="Arial" w:hAnsi="Arial" w:cs="Arial"/>
          <w:kern w:val="3"/>
        </w:rPr>
        <w:t>)</w:t>
      </w:r>
    </w:p>
    <w:p w14:paraId="17E8374A" w14:textId="77777777" w:rsidR="00BC14EB" w:rsidRPr="006A5315" w:rsidRDefault="00BC14EB" w:rsidP="0054266D">
      <w:pPr>
        <w:spacing w:before="240" w:line="276" w:lineRule="auto"/>
        <w:jc w:val="center"/>
        <w:rPr>
          <w:rFonts w:ascii="Arial" w:hAnsi="Arial" w:cs="Arial"/>
          <w:b/>
        </w:rPr>
      </w:pPr>
      <w:r w:rsidRPr="006A5315">
        <w:rPr>
          <w:rFonts w:ascii="Arial" w:hAnsi="Arial" w:cs="Arial"/>
          <w:b/>
        </w:rPr>
        <w:t>Zarząd Województwa Podkarpackiego w Rzeszowie</w:t>
      </w:r>
    </w:p>
    <w:p w14:paraId="429DC38F" w14:textId="77777777" w:rsidR="00BC14EB" w:rsidRPr="006A5315" w:rsidRDefault="00BC14EB" w:rsidP="0054266D">
      <w:pPr>
        <w:spacing w:line="276" w:lineRule="auto"/>
        <w:jc w:val="center"/>
        <w:rPr>
          <w:rFonts w:ascii="Arial" w:hAnsi="Arial" w:cs="Arial"/>
        </w:rPr>
      </w:pPr>
      <w:r w:rsidRPr="006A5315">
        <w:rPr>
          <w:rFonts w:ascii="Arial" w:hAnsi="Arial" w:cs="Arial"/>
          <w:b/>
        </w:rPr>
        <w:t>uchwala, co następuje:</w:t>
      </w:r>
    </w:p>
    <w:p w14:paraId="39642F33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1</w:t>
      </w:r>
    </w:p>
    <w:p w14:paraId="537380BB" w14:textId="26F05FB7" w:rsidR="003D692C" w:rsidRPr="008C1AFE" w:rsidRDefault="00CF6588" w:rsidP="003D692C">
      <w:pPr>
        <w:spacing w:line="276" w:lineRule="auto"/>
        <w:jc w:val="both"/>
        <w:rPr>
          <w:rFonts w:ascii="Arial" w:hAnsi="Arial" w:cs="Arial"/>
          <w:bCs/>
        </w:rPr>
      </w:pPr>
      <w:bookmarkStart w:id="1" w:name="_Hlk1547993"/>
      <w:r w:rsidRPr="00966A23">
        <w:rPr>
          <w:rFonts w:ascii="Arial" w:hAnsi="Arial" w:cs="Arial"/>
          <w:bCs/>
        </w:rPr>
        <w:t>W wyniku rozpatrzeni</w:t>
      </w:r>
      <w:r w:rsidR="006229AA" w:rsidRPr="00966A23">
        <w:rPr>
          <w:rFonts w:ascii="Arial" w:hAnsi="Arial" w:cs="Arial"/>
          <w:bCs/>
        </w:rPr>
        <w:t>a protest</w:t>
      </w:r>
      <w:r w:rsidR="00953D82" w:rsidRPr="00966A23">
        <w:rPr>
          <w:rFonts w:ascii="Arial" w:hAnsi="Arial" w:cs="Arial"/>
          <w:bCs/>
        </w:rPr>
        <w:t>u</w:t>
      </w:r>
      <w:r w:rsidR="007A2934">
        <w:rPr>
          <w:rFonts w:ascii="Arial" w:hAnsi="Arial" w:cs="Arial"/>
          <w:bCs/>
        </w:rPr>
        <w:t xml:space="preserve"> wniesionego </w:t>
      </w:r>
      <w:r w:rsidR="007A2934" w:rsidRPr="00064841">
        <w:rPr>
          <w:rFonts w:ascii="Arial" w:hAnsi="Arial" w:cs="Arial"/>
          <w:bCs/>
        </w:rPr>
        <w:t xml:space="preserve">w dniu </w:t>
      </w:r>
      <w:r w:rsidR="00CA1F1E">
        <w:rPr>
          <w:rFonts w:ascii="Arial" w:hAnsi="Arial" w:cs="Arial"/>
          <w:bCs/>
        </w:rPr>
        <w:t>8</w:t>
      </w:r>
      <w:r w:rsidR="00C6692D">
        <w:rPr>
          <w:rFonts w:ascii="Arial" w:hAnsi="Arial" w:cs="Arial"/>
          <w:bCs/>
        </w:rPr>
        <w:t xml:space="preserve"> listopada 2023</w:t>
      </w:r>
      <w:r w:rsidR="007A2934" w:rsidRPr="00064841">
        <w:rPr>
          <w:rFonts w:ascii="Arial" w:hAnsi="Arial" w:cs="Arial"/>
          <w:bCs/>
        </w:rPr>
        <w:t xml:space="preserve"> r. </w:t>
      </w:r>
      <w:r w:rsidR="007A2934">
        <w:rPr>
          <w:rFonts w:ascii="Arial" w:hAnsi="Arial" w:cs="Arial"/>
          <w:bCs/>
        </w:rPr>
        <w:t>przez</w:t>
      </w:r>
      <w:r w:rsidR="000747C7">
        <w:rPr>
          <w:rFonts w:ascii="Arial" w:hAnsi="Arial" w:cs="Arial"/>
          <w:bCs/>
        </w:rPr>
        <w:t xml:space="preserve"> </w:t>
      </w:r>
      <w:r w:rsidR="00D27698">
        <w:rPr>
          <w:rFonts w:ascii="Arial" w:hAnsi="Arial" w:cs="Arial"/>
          <w:bCs/>
        </w:rPr>
        <w:t>……….</w:t>
      </w:r>
      <w:r w:rsidR="000A7FBC">
        <w:rPr>
          <w:rFonts w:ascii="Arial" w:hAnsi="Arial" w:cs="Arial"/>
          <w:bCs/>
        </w:rPr>
        <w:t>, prowadzącą</w:t>
      </w:r>
      <w:r w:rsidR="00C92A90">
        <w:rPr>
          <w:rFonts w:ascii="Arial" w:hAnsi="Arial" w:cs="Arial"/>
          <w:bCs/>
        </w:rPr>
        <w:t xml:space="preserve"> działalność</w:t>
      </w:r>
      <w:r w:rsidR="00BE2142">
        <w:rPr>
          <w:rFonts w:ascii="Arial" w:hAnsi="Arial" w:cs="Arial"/>
          <w:bCs/>
        </w:rPr>
        <w:t xml:space="preserve"> gospodarczą</w:t>
      </w:r>
      <w:r w:rsidR="004E69A6">
        <w:rPr>
          <w:rFonts w:ascii="Arial" w:hAnsi="Arial" w:cs="Arial"/>
          <w:bCs/>
        </w:rPr>
        <w:t xml:space="preserve"> </w:t>
      </w:r>
      <w:r w:rsidR="00812963">
        <w:rPr>
          <w:rFonts w:ascii="Arial" w:hAnsi="Arial" w:cs="Arial"/>
          <w:bCs/>
        </w:rPr>
        <w:t xml:space="preserve">pod firmą </w:t>
      </w:r>
      <w:r w:rsidR="00D27698">
        <w:rPr>
          <w:rFonts w:ascii="Arial" w:hAnsi="Arial" w:cs="Arial"/>
          <w:bCs/>
        </w:rPr>
        <w:t>……….</w:t>
      </w:r>
      <w:r w:rsidR="000A7FBC">
        <w:rPr>
          <w:rFonts w:ascii="Arial" w:hAnsi="Arial" w:cs="Arial"/>
          <w:bCs/>
        </w:rPr>
        <w:t xml:space="preserve"> Firma Sprzą</w:t>
      </w:r>
      <w:r w:rsidR="00D066B3">
        <w:rPr>
          <w:rFonts w:ascii="Arial" w:hAnsi="Arial" w:cs="Arial"/>
          <w:bCs/>
        </w:rPr>
        <w:t xml:space="preserve">tająca </w:t>
      </w:r>
      <w:r w:rsidR="000A7FBC">
        <w:rPr>
          <w:rFonts w:ascii="Arial" w:hAnsi="Arial" w:cs="Arial"/>
          <w:bCs/>
        </w:rPr>
        <w:t>Paula</w:t>
      </w:r>
      <w:r w:rsidR="00C6692D">
        <w:rPr>
          <w:rFonts w:ascii="Arial" w:hAnsi="Arial" w:cs="Arial"/>
          <w:bCs/>
        </w:rPr>
        <w:t xml:space="preserve"> </w:t>
      </w:r>
      <w:r w:rsidR="00B76F9F" w:rsidRPr="00FD16DA">
        <w:rPr>
          <w:rFonts w:ascii="Arial" w:hAnsi="Arial" w:cs="Arial"/>
          <w:bCs/>
        </w:rPr>
        <w:t xml:space="preserve">od </w:t>
      </w:r>
      <w:r w:rsidR="00B76F9F" w:rsidRPr="00FD16DA">
        <w:rPr>
          <w:rFonts w:ascii="Arial" w:hAnsi="Arial" w:cs="Arial"/>
        </w:rPr>
        <w:t>negatywnej oceny formaln</w:t>
      </w:r>
      <w:r w:rsidR="00B76F9F">
        <w:rPr>
          <w:rFonts w:ascii="Arial" w:hAnsi="Arial" w:cs="Arial"/>
        </w:rPr>
        <w:t>ej</w:t>
      </w:r>
      <w:r w:rsidR="00C6692D">
        <w:rPr>
          <w:rFonts w:ascii="Arial" w:hAnsi="Arial" w:cs="Arial"/>
        </w:rPr>
        <w:t xml:space="preserve"> </w:t>
      </w:r>
      <w:r w:rsidR="00B76F9F" w:rsidRPr="00FD16DA">
        <w:rPr>
          <w:rFonts w:ascii="Arial" w:hAnsi="Arial" w:cs="Arial"/>
          <w:bCs/>
        </w:rPr>
        <w:t>wniosku</w:t>
      </w:r>
      <w:r w:rsidR="000F31AA">
        <w:rPr>
          <w:rFonts w:ascii="Arial" w:hAnsi="Arial" w:cs="Arial"/>
          <w:bCs/>
        </w:rPr>
        <w:t xml:space="preserve"> </w:t>
      </w:r>
      <w:r w:rsidR="00A96BA2">
        <w:rPr>
          <w:rFonts w:ascii="Arial" w:hAnsi="Arial" w:cs="Arial"/>
          <w:bCs/>
        </w:rPr>
        <w:t>pn</w:t>
      </w:r>
      <w:r w:rsidR="00A96BA2" w:rsidRPr="000A7FBC">
        <w:rPr>
          <w:rFonts w:ascii="Arial" w:hAnsi="Arial" w:cs="Arial"/>
          <w:bCs/>
          <w:i/>
        </w:rPr>
        <w:t>.</w:t>
      </w:r>
      <w:r w:rsidR="0080694D" w:rsidRPr="000A7FBC">
        <w:rPr>
          <w:rFonts w:ascii="Arial" w:hAnsi="Arial" w:cs="Arial"/>
          <w:bCs/>
          <w:i/>
        </w:rPr>
        <w:t> </w:t>
      </w:r>
      <w:r w:rsidR="000A7FBC" w:rsidRPr="000A7FBC">
        <w:rPr>
          <w:rStyle w:val="mb-0"/>
          <w:rFonts w:ascii="Arial" w:hAnsi="Arial" w:cs="Arial"/>
          <w:i/>
        </w:rPr>
        <w:t>Inwestycja w</w:t>
      </w:r>
      <w:r w:rsidR="00503BD1">
        <w:rPr>
          <w:rStyle w:val="mb-0"/>
          <w:rFonts w:ascii="Arial" w:hAnsi="Arial" w:cs="Arial"/>
          <w:i/>
        </w:rPr>
        <w:t> </w:t>
      </w:r>
      <w:r w:rsidR="000A7FBC" w:rsidRPr="000A7FBC">
        <w:rPr>
          <w:rStyle w:val="mb-0"/>
          <w:rFonts w:ascii="Arial" w:hAnsi="Arial" w:cs="Arial"/>
          <w:i/>
        </w:rPr>
        <w:t>nowoczesność i innowacyjność jako klucz do konkurencyjności dla Firmy sprzątającej Paula</w:t>
      </w:r>
      <w:r w:rsidR="00CA1F1E">
        <w:rPr>
          <w:rStyle w:val="mb-0"/>
          <w:rFonts w:ascii="Arial" w:hAnsi="Arial" w:cs="Arial"/>
        </w:rPr>
        <w:t>,</w:t>
      </w:r>
      <w:r w:rsidR="00C92A90">
        <w:rPr>
          <w:rFonts w:ascii="Arial" w:hAnsi="Arial" w:cs="Arial"/>
          <w:bCs/>
          <w:i/>
        </w:rPr>
        <w:t xml:space="preserve"> </w:t>
      </w:r>
      <w:r w:rsidR="000A7FBC">
        <w:rPr>
          <w:rFonts w:ascii="Arial" w:hAnsi="Arial" w:cs="Arial"/>
          <w:bCs/>
        </w:rPr>
        <w:t xml:space="preserve">nr </w:t>
      </w:r>
      <w:r w:rsidR="000A7FBC" w:rsidRPr="006A388E">
        <w:rPr>
          <w:rStyle w:val="mb-0"/>
          <w:rFonts w:ascii="Arial" w:hAnsi="Arial" w:cs="Arial"/>
        </w:rPr>
        <w:t>FEPK.01.03-IZ.00-0143/23</w:t>
      </w:r>
      <w:r w:rsidR="000F31AA">
        <w:rPr>
          <w:rFonts w:ascii="Arial" w:hAnsi="Arial" w:cs="Arial"/>
          <w:bCs/>
        </w:rPr>
        <w:t xml:space="preserve">, </w:t>
      </w:r>
      <w:r w:rsidR="000F31AA">
        <w:rPr>
          <w:rFonts w:ascii="Arial" w:hAnsi="Arial" w:cs="Arial"/>
        </w:rPr>
        <w:t>złożonego w </w:t>
      </w:r>
      <w:r w:rsidR="008F50B4">
        <w:rPr>
          <w:rFonts w:ascii="Arial" w:hAnsi="Arial" w:cs="Arial"/>
        </w:rPr>
        <w:t>nabor</w:t>
      </w:r>
      <w:r w:rsidR="006B588F">
        <w:rPr>
          <w:rFonts w:ascii="Arial" w:hAnsi="Arial" w:cs="Arial"/>
        </w:rPr>
        <w:t>ze</w:t>
      </w:r>
      <w:r w:rsidR="008F50B4">
        <w:rPr>
          <w:rFonts w:ascii="Arial" w:hAnsi="Arial" w:cs="Arial"/>
        </w:rPr>
        <w:t xml:space="preserve"> </w:t>
      </w:r>
      <w:r w:rsidR="006B588F">
        <w:rPr>
          <w:rFonts w:ascii="Arial" w:hAnsi="Arial" w:cs="Arial"/>
        </w:rPr>
        <w:t>nr</w:t>
      </w:r>
      <w:r w:rsidR="00503BD1">
        <w:rPr>
          <w:rFonts w:ascii="Arial" w:hAnsi="Arial" w:cs="Arial"/>
        </w:rPr>
        <w:t> </w:t>
      </w:r>
      <w:r w:rsidR="000037BC">
        <w:rPr>
          <w:rFonts w:ascii="Arial" w:hAnsi="Arial" w:cs="Arial"/>
        </w:rPr>
        <w:t xml:space="preserve">FEPK.01.03-IZ.00-001/23 </w:t>
      </w:r>
      <w:r w:rsidR="006B588F">
        <w:rPr>
          <w:rFonts w:ascii="Arial" w:hAnsi="Arial" w:cs="Arial"/>
        </w:rPr>
        <w:t xml:space="preserve">ogłoszonym w ramach </w:t>
      </w:r>
      <w:r w:rsidR="006B588F">
        <w:rPr>
          <w:rFonts w:ascii="Arial" w:hAnsi="Arial" w:cs="Arial"/>
          <w:color w:val="000000"/>
        </w:rPr>
        <w:t>P</w:t>
      </w:r>
      <w:r w:rsidR="00C92A90">
        <w:rPr>
          <w:rFonts w:ascii="Arial" w:hAnsi="Arial" w:cs="Arial"/>
          <w:color w:val="000000"/>
        </w:rPr>
        <w:t>riorytet</w:t>
      </w:r>
      <w:r w:rsidR="006B588F">
        <w:rPr>
          <w:rFonts w:ascii="Arial" w:hAnsi="Arial" w:cs="Arial"/>
          <w:color w:val="000000"/>
        </w:rPr>
        <w:t>u</w:t>
      </w:r>
      <w:r w:rsidR="00C92A90">
        <w:rPr>
          <w:rFonts w:ascii="Arial" w:hAnsi="Arial" w:cs="Arial"/>
          <w:color w:val="000000"/>
        </w:rPr>
        <w:t xml:space="preserve"> </w:t>
      </w:r>
      <w:r w:rsidR="0010035C">
        <w:rPr>
          <w:rFonts w:ascii="Arial" w:hAnsi="Arial" w:cs="Arial"/>
          <w:color w:val="000000"/>
        </w:rPr>
        <w:t>1</w:t>
      </w:r>
      <w:r w:rsidR="000F31AA">
        <w:rPr>
          <w:rFonts w:ascii="Arial" w:hAnsi="Arial" w:cs="Arial"/>
        </w:rPr>
        <w:t> </w:t>
      </w:r>
      <w:r w:rsidR="0010035C">
        <w:rPr>
          <w:rFonts w:ascii="Arial" w:hAnsi="Arial" w:cs="Arial"/>
        </w:rPr>
        <w:t>Konkurencyjna i </w:t>
      </w:r>
      <w:r w:rsidR="008F50B4">
        <w:rPr>
          <w:rFonts w:ascii="Arial" w:hAnsi="Arial" w:cs="Arial"/>
        </w:rPr>
        <w:t>Cyfrowa Gospodarka</w:t>
      </w:r>
      <w:r w:rsidR="00F077A4">
        <w:rPr>
          <w:rFonts w:ascii="Arial" w:hAnsi="Arial" w:cs="Arial"/>
        </w:rPr>
        <w:t xml:space="preserve">, Działania 1.3 Wsparcie MŚP – </w:t>
      </w:r>
      <w:r w:rsidR="002F248F">
        <w:rPr>
          <w:rFonts w:ascii="Arial" w:hAnsi="Arial" w:cs="Arial"/>
        </w:rPr>
        <w:t>Dotacja</w:t>
      </w:r>
      <w:r w:rsidR="0010035C">
        <w:rPr>
          <w:rFonts w:ascii="Arial" w:hAnsi="Arial" w:cs="Arial"/>
        </w:rPr>
        <w:t>, T</w:t>
      </w:r>
      <w:r w:rsidR="0024479E">
        <w:rPr>
          <w:rFonts w:ascii="Arial" w:hAnsi="Arial" w:cs="Arial"/>
        </w:rPr>
        <w:t>yp projektu</w:t>
      </w:r>
      <w:r w:rsidR="0010035C">
        <w:rPr>
          <w:rFonts w:ascii="Arial" w:hAnsi="Arial" w:cs="Arial"/>
        </w:rPr>
        <w:t>:</w:t>
      </w:r>
      <w:r w:rsidR="0024479E">
        <w:rPr>
          <w:rFonts w:ascii="Arial" w:hAnsi="Arial" w:cs="Arial"/>
        </w:rPr>
        <w:t xml:space="preserve"> </w:t>
      </w:r>
      <w:r w:rsidR="00B561BB">
        <w:rPr>
          <w:rFonts w:ascii="Arial" w:hAnsi="Arial" w:cs="Arial"/>
        </w:rPr>
        <w:t xml:space="preserve">Wsparcie </w:t>
      </w:r>
      <w:r w:rsidR="00F077A4">
        <w:rPr>
          <w:rFonts w:ascii="Arial" w:hAnsi="Arial" w:cs="Arial"/>
        </w:rPr>
        <w:t>rozwoju i</w:t>
      </w:r>
      <w:r w:rsidR="00953C3F">
        <w:rPr>
          <w:rFonts w:ascii="Arial" w:hAnsi="Arial" w:cs="Arial"/>
        </w:rPr>
        <w:t> </w:t>
      </w:r>
      <w:r w:rsidR="00F077A4">
        <w:rPr>
          <w:rFonts w:ascii="Arial" w:hAnsi="Arial" w:cs="Arial"/>
        </w:rPr>
        <w:t>konkurencyjności MŚP w</w:t>
      </w:r>
      <w:r w:rsidR="006B588F">
        <w:rPr>
          <w:rFonts w:ascii="Arial" w:hAnsi="Arial" w:cs="Arial"/>
        </w:rPr>
        <w:t xml:space="preserve"> </w:t>
      </w:r>
      <w:r w:rsidR="00F077A4">
        <w:rPr>
          <w:rFonts w:ascii="Arial" w:hAnsi="Arial" w:cs="Arial"/>
        </w:rPr>
        <w:t>formie dotacji</w:t>
      </w:r>
      <w:r w:rsidR="006B588F">
        <w:rPr>
          <w:rFonts w:ascii="Arial" w:hAnsi="Arial" w:cs="Arial"/>
        </w:rPr>
        <w:t xml:space="preserve"> Programu Regionalnego Fundusze Europejskie dla Podkarpacia 2021-2027</w:t>
      </w:r>
    </w:p>
    <w:bookmarkEnd w:id="1"/>
    <w:p w14:paraId="111E7189" w14:textId="77777777" w:rsidR="00BC14EB" w:rsidRPr="006A5315" w:rsidRDefault="00A1773A" w:rsidP="0054266D">
      <w:pPr>
        <w:spacing w:before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</w:t>
      </w:r>
      <w:r w:rsidR="00E145EC" w:rsidRPr="0022641D">
        <w:rPr>
          <w:rFonts w:ascii="Arial" w:hAnsi="Arial" w:cs="Arial"/>
          <w:b/>
        </w:rPr>
        <w:t>uwzględnia się</w:t>
      </w:r>
      <w:r w:rsidR="006512A5" w:rsidRPr="0022641D">
        <w:rPr>
          <w:rFonts w:ascii="Arial" w:hAnsi="Arial" w:cs="Arial"/>
          <w:b/>
        </w:rPr>
        <w:t xml:space="preserve"> protest</w:t>
      </w:r>
      <w:r>
        <w:rPr>
          <w:rFonts w:ascii="Arial" w:hAnsi="Arial" w:cs="Arial"/>
          <w:b/>
        </w:rPr>
        <w:t>u</w:t>
      </w:r>
      <w:r w:rsidR="006512A5" w:rsidRPr="0022641D">
        <w:rPr>
          <w:rFonts w:ascii="Arial" w:hAnsi="Arial" w:cs="Arial"/>
          <w:b/>
        </w:rPr>
        <w:t>.</w:t>
      </w:r>
    </w:p>
    <w:p w14:paraId="57F641F3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2</w:t>
      </w:r>
    </w:p>
    <w:p w14:paraId="1D4CF56D" w14:textId="77777777" w:rsidR="00BC14EB" w:rsidRPr="006A5315" w:rsidRDefault="00BC14EB" w:rsidP="00282259">
      <w:pPr>
        <w:spacing w:line="276" w:lineRule="auto"/>
        <w:rPr>
          <w:rFonts w:ascii="Arial" w:hAnsi="Arial" w:cs="Arial"/>
        </w:rPr>
      </w:pPr>
      <w:r w:rsidRPr="006A5315">
        <w:rPr>
          <w:rFonts w:ascii="Arial" w:hAnsi="Arial" w:cs="Arial"/>
        </w:rPr>
        <w:t>Uzasadnienie rozstrzygnięcia protestu stanowi załącznik do niniejszej uchwały.</w:t>
      </w:r>
    </w:p>
    <w:p w14:paraId="2C700A86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3</w:t>
      </w:r>
    </w:p>
    <w:p w14:paraId="61508BCC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6A5315">
        <w:rPr>
          <w:rFonts w:ascii="Arial" w:hAnsi="Arial" w:cs="Arial"/>
        </w:rPr>
        <w:t>Uchwała wchodzi w życie z dniem podjęcia.</w:t>
      </w:r>
    </w:p>
    <w:p w14:paraId="3BF6E555" w14:textId="77777777" w:rsidR="00D27698" w:rsidRDefault="00D27698" w:rsidP="00282259">
      <w:pPr>
        <w:spacing w:line="276" w:lineRule="auto"/>
        <w:jc w:val="both"/>
        <w:rPr>
          <w:rFonts w:ascii="Arial" w:hAnsi="Arial" w:cs="Arial"/>
        </w:rPr>
      </w:pPr>
    </w:p>
    <w:p w14:paraId="0E8FCDF6" w14:textId="77777777" w:rsidR="00D27698" w:rsidRPr="005B6B7B" w:rsidRDefault="00D27698" w:rsidP="00D27698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5B6B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DD15AF" w14:textId="77777777" w:rsidR="00D27698" w:rsidRPr="005B6B7B" w:rsidRDefault="00D27698" w:rsidP="00D27698">
      <w:pPr>
        <w:rPr>
          <w:rFonts w:ascii="Arial" w:eastAsiaTheme="minorEastAsia" w:hAnsi="Arial" w:cs="Arial"/>
          <w:sz w:val="22"/>
        </w:rPr>
      </w:pPr>
      <w:r w:rsidRPr="005B6B7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674B195" w14:textId="77777777" w:rsidR="00D27698" w:rsidRPr="006A5315" w:rsidRDefault="00D27698" w:rsidP="00282259">
      <w:pPr>
        <w:spacing w:line="276" w:lineRule="auto"/>
        <w:jc w:val="both"/>
        <w:rPr>
          <w:rFonts w:ascii="Arial" w:hAnsi="Arial" w:cs="Arial"/>
        </w:rPr>
      </w:pPr>
    </w:p>
    <w:p w14:paraId="377F396D" w14:textId="0E453461" w:rsidR="004E0957" w:rsidRPr="006A5315" w:rsidRDefault="00E145EC" w:rsidP="00D27698">
      <w:pPr>
        <w:jc w:val="center"/>
        <w:rPr>
          <w:rFonts w:ascii="Arial" w:hAnsi="Arial" w:cs="Arial"/>
        </w:rPr>
      </w:pPr>
      <w:r>
        <w:br w:type="page"/>
      </w:r>
    </w:p>
    <w:p w14:paraId="26CACE0A" w14:textId="77777777" w:rsidR="004E0957" w:rsidRPr="006A5315" w:rsidRDefault="004E0957" w:rsidP="006A5315">
      <w:pPr>
        <w:spacing w:line="276" w:lineRule="auto"/>
        <w:ind w:left="5664"/>
        <w:jc w:val="right"/>
        <w:rPr>
          <w:rFonts w:ascii="Arial" w:hAnsi="Arial" w:cs="Arial"/>
        </w:rPr>
        <w:sectPr w:rsidR="004E0957" w:rsidRPr="006A5315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459DF10B" w14:textId="05B4C617" w:rsidR="008C7F6C" w:rsidRPr="008C7F6C" w:rsidRDefault="008C7F6C" w:rsidP="008C7F6C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3" w:name="_Hlk97711470"/>
      <w:r w:rsidRPr="008C7F6C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50</w:t>
      </w:r>
      <w:r w:rsidRPr="008C7F6C">
        <w:rPr>
          <w:rFonts w:ascii="Arial" w:hAnsi="Arial" w:cs="Arial"/>
          <w:bCs/>
          <w:lang w:eastAsia="pl-PL"/>
        </w:rPr>
        <w:t>/</w:t>
      </w:r>
      <w:r w:rsidR="007A55AE">
        <w:rPr>
          <w:rFonts w:ascii="Arial" w:hAnsi="Arial" w:cs="Arial"/>
          <w:bCs/>
          <w:lang w:eastAsia="pl-PL"/>
        </w:rPr>
        <w:t>11671</w:t>
      </w:r>
      <w:r w:rsidRPr="008C7F6C">
        <w:rPr>
          <w:rFonts w:ascii="Arial" w:hAnsi="Arial" w:cs="Arial"/>
          <w:bCs/>
          <w:lang w:eastAsia="pl-PL"/>
        </w:rPr>
        <w:t>/23</w:t>
      </w:r>
    </w:p>
    <w:p w14:paraId="5735093D" w14:textId="77777777" w:rsidR="008C7F6C" w:rsidRPr="008C7F6C" w:rsidRDefault="008C7F6C" w:rsidP="008C7F6C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8C7F6C">
        <w:rPr>
          <w:rFonts w:ascii="Arial" w:hAnsi="Arial" w:cs="Arial"/>
          <w:bCs/>
          <w:lang w:eastAsia="pl-PL"/>
        </w:rPr>
        <w:t>Zarządu Województwa Podkarpackiego</w:t>
      </w:r>
    </w:p>
    <w:p w14:paraId="28B045A0" w14:textId="77777777" w:rsidR="008C7F6C" w:rsidRPr="008C7F6C" w:rsidRDefault="008C7F6C" w:rsidP="008C7F6C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8C7F6C">
        <w:rPr>
          <w:rFonts w:ascii="Arial" w:hAnsi="Arial" w:cs="Arial"/>
          <w:bCs/>
          <w:lang w:eastAsia="pl-PL"/>
        </w:rPr>
        <w:t>w Rzeszowie</w:t>
      </w:r>
    </w:p>
    <w:p w14:paraId="0D6BC426" w14:textId="33C65759" w:rsidR="008C7F6C" w:rsidRPr="008C7F6C" w:rsidRDefault="008C7F6C" w:rsidP="008C7F6C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8C7F6C">
        <w:rPr>
          <w:rFonts w:ascii="Arial" w:hAnsi="Arial" w:cs="Arial"/>
          <w:bCs/>
          <w:lang w:eastAsia="pl-PL"/>
        </w:rPr>
        <w:t xml:space="preserve">z dnia </w:t>
      </w:r>
      <w:r>
        <w:rPr>
          <w:rFonts w:ascii="Arial" w:hAnsi="Arial" w:cs="Arial"/>
          <w:bCs/>
          <w:lang w:eastAsia="pl-PL"/>
        </w:rPr>
        <w:t xml:space="preserve">19 grudnia </w:t>
      </w:r>
      <w:r w:rsidRPr="008C7F6C">
        <w:rPr>
          <w:rFonts w:ascii="Arial" w:hAnsi="Arial" w:cs="Times New Roman"/>
          <w:lang w:eastAsia="pl-PL"/>
        </w:rPr>
        <w:t xml:space="preserve">2023 </w:t>
      </w:r>
      <w:r w:rsidRPr="008C7F6C">
        <w:rPr>
          <w:rFonts w:ascii="Arial" w:hAnsi="Arial" w:cs="Arial"/>
          <w:bCs/>
          <w:lang w:eastAsia="pl-PL"/>
        </w:rPr>
        <w:t>r.</w:t>
      </w:r>
    </w:p>
    <w:bookmarkEnd w:id="3"/>
    <w:p w14:paraId="5E85D1F2" w14:textId="1197318A" w:rsidR="001A7531" w:rsidRPr="003329E1" w:rsidRDefault="00331A5C" w:rsidP="003329E1">
      <w:pPr>
        <w:pStyle w:val="Nagwek3"/>
        <w:jc w:val="both"/>
        <w:rPr>
          <w:rFonts w:ascii="Arial" w:hAnsi="Arial" w:cs="Arial"/>
          <w:b/>
          <w:i/>
          <w:color w:val="000000" w:themeColor="text1"/>
        </w:rPr>
      </w:pPr>
      <w:r w:rsidRPr="003329E1">
        <w:rPr>
          <w:rFonts w:ascii="Arial" w:hAnsi="Arial" w:cs="Arial"/>
          <w:b/>
          <w:color w:val="000000" w:themeColor="text1"/>
        </w:rPr>
        <w:t xml:space="preserve">Uzasadnienie rozstrzygnięcia protestu </w:t>
      </w:r>
      <w:r w:rsidR="0090054A" w:rsidRPr="003329E1">
        <w:rPr>
          <w:rFonts w:ascii="Arial" w:hAnsi="Arial" w:cs="Arial"/>
          <w:b/>
          <w:color w:val="000000" w:themeColor="text1"/>
        </w:rPr>
        <w:t xml:space="preserve">wniesionego dnia </w:t>
      </w:r>
      <w:r w:rsidR="00CA1F1E">
        <w:rPr>
          <w:rFonts w:ascii="Arial" w:hAnsi="Arial" w:cs="Arial"/>
          <w:b/>
          <w:color w:val="000000" w:themeColor="text1"/>
        </w:rPr>
        <w:t>8</w:t>
      </w:r>
      <w:r w:rsidR="00CA1F1E" w:rsidRPr="003329E1">
        <w:rPr>
          <w:rFonts w:ascii="Arial" w:hAnsi="Arial" w:cs="Arial"/>
          <w:b/>
          <w:color w:val="000000" w:themeColor="text1"/>
        </w:rPr>
        <w:t xml:space="preserve"> </w:t>
      </w:r>
      <w:r w:rsidR="00AC474F" w:rsidRPr="003329E1">
        <w:rPr>
          <w:rFonts w:ascii="Arial" w:hAnsi="Arial" w:cs="Arial"/>
          <w:b/>
          <w:color w:val="000000" w:themeColor="text1"/>
        </w:rPr>
        <w:t>listopada</w:t>
      </w:r>
      <w:r w:rsidR="003D692C" w:rsidRPr="003329E1">
        <w:rPr>
          <w:rFonts w:ascii="Arial" w:hAnsi="Arial" w:cs="Arial"/>
          <w:b/>
          <w:color w:val="000000" w:themeColor="text1"/>
        </w:rPr>
        <w:t xml:space="preserve"> </w:t>
      </w:r>
      <w:r w:rsidR="003925BD" w:rsidRPr="003329E1">
        <w:rPr>
          <w:rFonts w:ascii="Arial" w:hAnsi="Arial" w:cs="Arial"/>
          <w:b/>
          <w:color w:val="000000" w:themeColor="text1"/>
        </w:rPr>
        <w:br/>
      </w:r>
      <w:r w:rsidR="00AC474F" w:rsidRPr="003329E1">
        <w:rPr>
          <w:rFonts w:ascii="Arial" w:hAnsi="Arial" w:cs="Arial"/>
          <w:b/>
          <w:color w:val="000000" w:themeColor="text1"/>
        </w:rPr>
        <w:t>2023</w:t>
      </w:r>
      <w:r w:rsidR="003D692C" w:rsidRPr="003329E1">
        <w:rPr>
          <w:rFonts w:ascii="Arial" w:hAnsi="Arial" w:cs="Arial"/>
          <w:b/>
          <w:color w:val="000000" w:themeColor="text1"/>
        </w:rPr>
        <w:t xml:space="preserve"> </w:t>
      </w:r>
      <w:r w:rsidR="0090054A" w:rsidRPr="003329E1">
        <w:rPr>
          <w:rFonts w:ascii="Arial" w:hAnsi="Arial" w:cs="Arial"/>
          <w:b/>
          <w:color w:val="000000" w:themeColor="text1"/>
        </w:rPr>
        <w:t xml:space="preserve">r. </w:t>
      </w:r>
      <w:r w:rsidRPr="003329E1">
        <w:rPr>
          <w:rFonts w:ascii="Arial" w:hAnsi="Arial" w:cs="Arial"/>
          <w:b/>
          <w:color w:val="000000" w:themeColor="text1"/>
        </w:rPr>
        <w:t>przez</w:t>
      </w:r>
      <w:r w:rsidR="00AC474F" w:rsidRPr="003329E1">
        <w:rPr>
          <w:rFonts w:ascii="Arial" w:hAnsi="Arial" w:cs="Arial"/>
          <w:b/>
          <w:color w:val="000000" w:themeColor="text1"/>
        </w:rPr>
        <w:t xml:space="preserve"> </w:t>
      </w:r>
      <w:r w:rsidR="00D27698">
        <w:rPr>
          <w:rFonts w:ascii="Arial" w:hAnsi="Arial" w:cs="Arial"/>
          <w:b/>
          <w:color w:val="000000" w:themeColor="text1"/>
        </w:rPr>
        <w:t>……………..</w:t>
      </w:r>
      <w:r w:rsidR="005857D2" w:rsidRPr="003329E1">
        <w:rPr>
          <w:rFonts w:ascii="Arial" w:hAnsi="Arial" w:cs="Arial"/>
          <w:b/>
          <w:color w:val="000000" w:themeColor="text1"/>
        </w:rPr>
        <w:t>, prowadząc</w:t>
      </w:r>
      <w:r w:rsidR="00CA1F1E">
        <w:rPr>
          <w:rFonts w:ascii="Arial" w:hAnsi="Arial" w:cs="Arial"/>
          <w:b/>
          <w:color w:val="000000" w:themeColor="text1"/>
        </w:rPr>
        <w:t>ą</w:t>
      </w:r>
      <w:r w:rsidR="005857D2" w:rsidRPr="003329E1">
        <w:rPr>
          <w:rFonts w:ascii="Arial" w:hAnsi="Arial" w:cs="Arial"/>
          <w:b/>
          <w:color w:val="000000" w:themeColor="text1"/>
        </w:rPr>
        <w:t xml:space="preserve"> działalność gospodarczą</w:t>
      </w:r>
      <w:r w:rsidR="00AC474F" w:rsidRPr="003329E1">
        <w:rPr>
          <w:rFonts w:ascii="Arial" w:hAnsi="Arial" w:cs="Arial"/>
          <w:b/>
          <w:color w:val="000000" w:themeColor="text1"/>
        </w:rPr>
        <w:t xml:space="preserve"> pod firmą </w:t>
      </w:r>
      <w:r w:rsidR="00D066B3">
        <w:rPr>
          <w:rFonts w:ascii="Arial" w:hAnsi="Arial" w:cs="Arial"/>
          <w:b/>
          <w:color w:val="000000" w:themeColor="text1"/>
        </w:rPr>
        <w:t xml:space="preserve"> </w:t>
      </w:r>
      <w:r w:rsidR="00D27698">
        <w:rPr>
          <w:rFonts w:ascii="Arial" w:hAnsi="Arial" w:cs="Arial"/>
          <w:b/>
          <w:bCs/>
          <w:color w:val="000000" w:themeColor="text1"/>
        </w:rPr>
        <w:t>………………..</w:t>
      </w:r>
      <w:r w:rsidR="00D066B3" w:rsidRPr="00D066B3">
        <w:rPr>
          <w:rFonts w:ascii="Arial" w:hAnsi="Arial" w:cs="Arial"/>
          <w:b/>
          <w:bCs/>
          <w:color w:val="000000" w:themeColor="text1"/>
        </w:rPr>
        <w:t xml:space="preserve"> Firma Sprzątająca Paula</w:t>
      </w:r>
      <w:r w:rsidR="00AC474F" w:rsidRPr="00D066B3">
        <w:rPr>
          <w:rFonts w:ascii="Arial" w:hAnsi="Arial" w:cs="Arial"/>
          <w:b/>
          <w:color w:val="000000" w:themeColor="text1"/>
        </w:rPr>
        <w:t xml:space="preserve"> </w:t>
      </w:r>
      <w:r w:rsidR="00AC474F" w:rsidRPr="003329E1">
        <w:rPr>
          <w:rFonts w:ascii="Arial" w:hAnsi="Arial" w:cs="Arial"/>
          <w:b/>
          <w:color w:val="000000" w:themeColor="text1"/>
        </w:rPr>
        <w:t>od negatywnej oceny formalnej wniosku</w:t>
      </w:r>
      <w:r w:rsidR="0074006B" w:rsidRPr="003329E1">
        <w:rPr>
          <w:rFonts w:ascii="Arial" w:hAnsi="Arial" w:cs="Arial"/>
          <w:b/>
          <w:color w:val="000000" w:themeColor="text1"/>
        </w:rPr>
        <w:t xml:space="preserve"> </w:t>
      </w:r>
      <w:r w:rsidR="00AC474F" w:rsidRPr="003329E1">
        <w:rPr>
          <w:rFonts w:ascii="Arial" w:hAnsi="Arial" w:cs="Arial"/>
          <w:b/>
          <w:color w:val="000000" w:themeColor="text1"/>
        </w:rPr>
        <w:t>pn.</w:t>
      </w:r>
      <w:r w:rsidR="006B588F">
        <w:rPr>
          <w:rFonts w:ascii="Arial" w:hAnsi="Arial" w:cs="Arial"/>
          <w:b/>
          <w:color w:val="000000" w:themeColor="text1"/>
        </w:rPr>
        <w:t> </w:t>
      </w:r>
      <w:r w:rsidR="00D066B3" w:rsidRPr="00747552">
        <w:rPr>
          <w:rStyle w:val="mb-0"/>
          <w:rFonts w:ascii="Arial" w:hAnsi="Arial" w:cs="Arial"/>
          <w:b/>
          <w:i/>
          <w:color w:val="000000" w:themeColor="text1"/>
        </w:rPr>
        <w:t>Inwestycja w nowoczesność i innowacyjność jako klucz do konkurencyjności dla Firmy sprzątającej Paula</w:t>
      </w:r>
      <w:r w:rsidR="006B588F" w:rsidRPr="0054266D">
        <w:rPr>
          <w:rFonts w:ascii="Arial" w:hAnsi="Arial" w:cs="Arial"/>
          <w:b/>
          <w:color w:val="auto"/>
        </w:rPr>
        <w:t xml:space="preserve">, </w:t>
      </w:r>
      <w:r w:rsidR="000F31AA" w:rsidRPr="0054266D">
        <w:rPr>
          <w:rFonts w:ascii="Arial" w:hAnsi="Arial" w:cs="Arial"/>
          <w:b/>
          <w:bCs/>
          <w:color w:val="auto"/>
        </w:rPr>
        <w:t>nr</w:t>
      </w:r>
      <w:r w:rsidR="000F31AA" w:rsidRPr="0054266D">
        <w:rPr>
          <w:rFonts w:ascii="Arial" w:hAnsi="Arial" w:cs="Arial"/>
          <w:bCs/>
          <w:color w:val="auto"/>
        </w:rPr>
        <w:t xml:space="preserve"> </w:t>
      </w:r>
      <w:r w:rsidR="00D066B3">
        <w:rPr>
          <w:rFonts w:ascii="Arial" w:hAnsi="Arial" w:cs="Arial"/>
          <w:b/>
          <w:bCs/>
          <w:color w:val="auto"/>
        </w:rPr>
        <w:t>FEPK.01.03-IZ.00-0143</w:t>
      </w:r>
      <w:r w:rsidR="000F31AA" w:rsidRPr="0054266D">
        <w:rPr>
          <w:rFonts w:ascii="Arial" w:hAnsi="Arial" w:cs="Arial"/>
          <w:b/>
          <w:bCs/>
          <w:color w:val="auto"/>
        </w:rPr>
        <w:t>/23</w:t>
      </w:r>
      <w:r w:rsidR="000F31AA">
        <w:rPr>
          <w:rFonts w:ascii="Arial" w:hAnsi="Arial" w:cs="Arial"/>
          <w:bCs/>
        </w:rPr>
        <w:t xml:space="preserve">, </w:t>
      </w:r>
      <w:r w:rsidR="006B588F" w:rsidRPr="0054266D">
        <w:rPr>
          <w:rFonts w:ascii="Arial" w:hAnsi="Arial" w:cs="Arial"/>
          <w:b/>
          <w:color w:val="auto"/>
        </w:rPr>
        <w:t xml:space="preserve">złożonego w naborze nr FEPK.01.03-IZ.00-001/23 ogłoszonym w ramach Priorytetu </w:t>
      </w:r>
      <w:r w:rsidR="0010035C">
        <w:rPr>
          <w:rFonts w:ascii="Arial" w:hAnsi="Arial" w:cs="Arial"/>
          <w:b/>
          <w:color w:val="auto"/>
        </w:rPr>
        <w:t>1</w:t>
      </w:r>
      <w:r w:rsidR="006B588F" w:rsidRPr="0054266D">
        <w:rPr>
          <w:rFonts w:ascii="Arial" w:hAnsi="Arial" w:cs="Arial"/>
          <w:b/>
          <w:color w:val="auto"/>
        </w:rPr>
        <w:t xml:space="preserve"> Konkurencyjna i Cyfrowa Gospodarka, Działania 1.3 Wsparcie MŚP – Dotacja, </w:t>
      </w:r>
      <w:r w:rsidR="0010035C">
        <w:rPr>
          <w:rFonts w:ascii="Arial" w:hAnsi="Arial" w:cs="Arial"/>
          <w:b/>
          <w:color w:val="auto"/>
        </w:rPr>
        <w:t>T</w:t>
      </w:r>
      <w:r w:rsidR="000F31AA" w:rsidRPr="001679D4">
        <w:rPr>
          <w:rFonts w:ascii="Arial" w:hAnsi="Arial" w:cs="Arial"/>
          <w:b/>
          <w:color w:val="auto"/>
        </w:rPr>
        <w:t>yp projektu</w:t>
      </w:r>
      <w:r w:rsidR="0010035C">
        <w:rPr>
          <w:rFonts w:ascii="Arial" w:hAnsi="Arial" w:cs="Arial"/>
          <w:b/>
          <w:color w:val="auto"/>
        </w:rPr>
        <w:t>:</w:t>
      </w:r>
      <w:r w:rsidR="000F31AA" w:rsidRPr="001679D4">
        <w:rPr>
          <w:rFonts w:ascii="Arial" w:hAnsi="Arial" w:cs="Arial"/>
          <w:b/>
          <w:color w:val="auto"/>
        </w:rPr>
        <w:t xml:space="preserve"> Wsparcie rozwoju i</w:t>
      </w:r>
      <w:r w:rsidR="000F31AA">
        <w:rPr>
          <w:rFonts w:ascii="Arial" w:hAnsi="Arial" w:cs="Arial"/>
          <w:b/>
          <w:color w:val="auto"/>
        </w:rPr>
        <w:t> </w:t>
      </w:r>
      <w:r w:rsidR="006B588F" w:rsidRPr="0054266D">
        <w:rPr>
          <w:rFonts w:ascii="Arial" w:hAnsi="Arial" w:cs="Arial"/>
          <w:b/>
          <w:color w:val="auto"/>
        </w:rPr>
        <w:t>konkurencyjności MŚP w formie dotacji Programu Regionalnego Fundusze Europejskie dla Podkarpacia 2021-2027</w:t>
      </w:r>
      <w:r w:rsidR="00AC474F" w:rsidRPr="003329E1">
        <w:rPr>
          <w:rFonts w:ascii="Arial" w:hAnsi="Arial" w:cs="Arial"/>
          <w:b/>
          <w:color w:val="000000" w:themeColor="text1"/>
        </w:rPr>
        <w:t>.</w:t>
      </w:r>
    </w:p>
    <w:p w14:paraId="4ED42547" w14:textId="77777777" w:rsidR="0058497F" w:rsidRPr="00B84EEE" w:rsidRDefault="005849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B84EEE">
        <w:rPr>
          <w:rFonts w:ascii="Arial" w:hAnsi="Arial" w:cs="Arial"/>
        </w:rPr>
        <w:t xml:space="preserve">Zgodnie z </w:t>
      </w:r>
      <w:r w:rsidR="00AA61C5">
        <w:rPr>
          <w:rFonts w:ascii="Arial" w:hAnsi="Arial" w:cs="Arial"/>
        </w:rPr>
        <w:t>art. 63</w:t>
      </w:r>
      <w:r w:rsidRPr="00614B6D">
        <w:rPr>
          <w:rFonts w:ascii="Arial" w:hAnsi="Arial" w:cs="Arial"/>
        </w:rPr>
        <w:t xml:space="preserve"> ustawy z dnia </w:t>
      </w:r>
      <w:r w:rsidR="00BB580A">
        <w:rPr>
          <w:rFonts w:ascii="Arial" w:hAnsi="Arial" w:cs="Arial"/>
        </w:rPr>
        <w:t>28 kwietnia 2022</w:t>
      </w:r>
      <w:r w:rsidRPr="00614B6D">
        <w:rPr>
          <w:rFonts w:ascii="Arial" w:hAnsi="Arial" w:cs="Arial"/>
        </w:rPr>
        <w:t xml:space="preserve"> r. o zasadach realizacji programów w zakresie polityki spójności</w:t>
      </w:r>
      <w:r w:rsidRPr="00B84EEE">
        <w:rPr>
          <w:rFonts w:ascii="Arial" w:hAnsi="Arial" w:cs="Arial"/>
        </w:rPr>
        <w:t xml:space="preserve"> finansowanyc</w:t>
      </w:r>
      <w:r w:rsidR="00BB580A">
        <w:rPr>
          <w:rFonts w:ascii="Arial" w:hAnsi="Arial" w:cs="Arial"/>
        </w:rPr>
        <w:t>h w perspektywie finansowej 2021-2027</w:t>
      </w:r>
      <w:r w:rsidRPr="00B84EEE">
        <w:rPr>
          <w:rFonts w:ascii="Arial" w:hAnsi="Arial" w:cs="Arial"/>
        </w:rPr>
        <w:t xml:space="preserve"> </w:t>
      </w:r>
      <w:r w:rsidR="00BB580A">
        <w:rPr>
          <w:rFonts w:ascii="Arial" w:hAnsi="Arial" w:cs="Arial"/>
        </w:rPr>
        <w:t xml:space="preserve"> </w:t>
      </w:r>
      <w:r w:rsidR="0074006B">
        <w:rPr>
          <w:rFonts w:ascii="Arial" w:hAnsi="Arial" w:cs="Arial"/>
          <w:kern w:val="3"/>
        </w:rPr>
        <w:t>(Dz. U. z 2022, poz. 1079</w:t>
      </w:r>
      <w:r w:rsidR="00F56648">
        <w:rPr>
          <w:rFonts w:ascii="Arial" w:hAnsi="Arial" w:cs="Arial"/>
          <w:kern w:val="3"/>
        </w:rPr>
        <w:t xml:space="preserve"> </w:t>
      </w:r>
      <w:proofErr w:type="spellStart"/>
      <w:r w:rsidR="00F56648">
        <w:rPr>
          <w:rFonts w:ascii="Arial" w:hAnsi="Arial" w:cs="Arial"/>
          <w:kern w:val="3"/>
        </w:rPr>
        <w:t>t.j</w:t>
      </w:r>
      <w:proofErr w:type="spellEnd"/>
      <w:r w:rsidR="00F56648">
        <w:rPr>
          <w:rFonts w:ascii="Arial" w:hAnsi="Arial" w:cs="Arial"/>
          <w:kern w:val="3"/>
        </w:rPr>
        <w:t>.</w:t>
      </w:r>
      <w:r w:rsidR="00BB580A">
        <w:rPr>
          <w:rFonts w:ascii="Arial" w:hAnsi="Arial" w:cs="Arial"/>
          <w:kern w:val="3"/>
        </w:rPr>
        <w:t>)</w:t>
      </w:r>
      <w:r>
        <w:rPr>
          <w:rFonts w:ascii="Arial" w:hAnsi="Arial" w:cs="Arial"/>
        </w:rPr>
        <w:t xml:space="preserve"> </w:t>
      </w:r>
      <w:r w:rsidRPr="00B84EEE">
        <w:rPr>
          <w:rFonts w:ascii="Arial" w:hAnsi="Arial" w:cs="Arial"/>
        </w:rPr>
        <w:t>– dalej: us</w:t>
      </w:r>
      <w:r w:rsidR="00AA61C5">
        <w:rPr>
          <w:rFonts w:ascii="Arial" w:hAnsi="Arial" w:cs="Arial"/>
        </w:rPr>
        <w:t xml:space="preserve">tawa wdrożeniowa, </w:t>
      </w:r>
      <w:r w:rsidR="00AA61C5" w:rsidRPr="00AA61C5">
        <w:rPr>
          <w:rFonts w:ascii="Arial" w:hAnsi="Arial" w:cs="Arial"/>
        </w:rPr>
        <w:t>Wnioskodawcy, w przypadku negatywnej oceny projektu, wybieranego w sposób konkurencyjny, przysługuje prawo wniesienia protestu w celu ponownego sprawdzenia złożonego przez niego wniosku w zakresie spełniania kryteriów wyboru projektów.</w:t>
      </w:r>
    </w:p>
    <w:p w14:paraId="3BA6F201" w14:textId="77777777" w:rsidR="00A90708" w:rsidRPr="00A90708" w:rsidRDefault="00A81B24" w:rsidP="0054266D">
      <w:pPr>
        <w:suppressAutoHyphens w:val="0"/>
        <w:spacing w:line="276" w:lineRule="auto"/>
        <w:ind w:firstLine="708"/>
        <w:jc w:val="both"/>
        <w:rPr>
          <w:rFonts w:cs="Times New Roman"/>
          <w:lang w:eastAsia="pl-PL"/>
        </w:rPr>
      </w:pPr>
      <w:r>
        <w:rPr>
          <w:rFonts w:ascii="Arial" w:hAnsi="Arial" w:cs="Arial"/>
        </w:rPr>
        <w:t xml:space="preserve">W rozumieniu art. 56 ust. 5 </w:t>
      </w:r>
      <w:r w:rsidR="0058497F" w:rsidRPr="00B84EEE">
        <w:rPr>
          <w:rFonts w:ascii="Arial" w:hAnsi="Arial" w:cs="Arial"/>
        </w:rPr>
        <w:t xml:space="preserve"> ustawy wdrożeniowej, </w:t>
      </w:r>
      <w:r>
        <w:rPr>
          <w:rFonts w:ascii="Arial" w:hAnsi="Arial" w:cs="Arial"/>
        </w:rPr>
        <w:t xml:space="preserve"> </w:t>
      </w:r>
      <w:r w:rsidR="0080694D">
        <w:rPr>
          <w:rStyle w:val="Uwydatnienie"/>
          <w:rFonts w:ascii="Arial" w:hAnsi="Arial" w:cs="Arial"/>
          <w:i w:val="0"/>
        </w:rPr>
        <w:t>n</w:t>
      </w:r>
      <w:r w:rsidRPr="00A81B24">
        <w:rPr>
          <w:rStyle w:val="Uwydatnienie"/>
          <w:rFonts w:ascii="Arial" w:hAnsi="Arial" w:cs="Arial"/>
          <w:i w:val="0"/>
        </w:rPr>
        <w:t>egatywną oceną</w:t>
      </w:r>
      <w:r w:rsidRPr="00A81B24">
        <w:rPr>
          <w:rStyle w:val="Uwydatnienie"/>
          <w:rFonts w:ascii="Arial" w:hAnsi="Arial" w:cs="Arial"/>
        </w:rPr>
        <w:t xml:space="preserve"> </w:t>
      </w:r>
      <w:r w:rsidRPr="00A81B24">
        <w:rPr>
          <w:rStyle w:val="Uwydatnienie"/>
          <w:rFonts w:ascii="Arial" w:hAnsi="Arial" w:cs="Arial"/>
          <w:i w:val="0"/>
        </w:rPr>
        <w:t>jest</w:t>
      </w:r>
      <w:r w:rsidRPr="00A81B24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każda </w:t>
      </w:r>
      <w:r w:rsidRPr="0080694D">
        <w:rPr>
          <w:rStyle w:val="Uwydatnienie"/>
          <w:rFonts w:ascii="Arial" w:hAnsi="Arial" w:cs="Arial"/>
          <w:i w:val="0"/>
        </w:rPr>
        <w:t>ocena</w:t>
      </w:r>
      <w:r w:rsidRPr="0080694D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w zakresie spełniania przez projekt kryteriów wyboru projektów, na skutek której projekt nie może </w:t>
      </w:r>
      <w:r w:rsidRPr="00A81B24">
        <w:rPr>
          <w:rStyle w:val="Uwydatnienie"/>
          <w:rFonts w:ascii="Arial" w:hAnsi="Arial" w:cs="Arial"/>
          <w:i w:val="0"/>
        </w:rPr>
        <w:t>być</w:t>
      </w:r>
      <w:r w:rsidRPr="00A81B24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zakwalifikowany do kolejnego etapu </w:t>
      </w:r>
      <w:r w:rsidRPr="00A81B24">
        <w:rPr>
          <w:rStyle w:val="Uwydatnienie"/>
          <w:rFonts w:ascii="Arial" w:hAnsi="Arial" w:cs="Arial"/>
          <w:i w:val="0"/>
        </w:rPr>
        <w:t>oceny</w:t>
      </w:r>
      <w:r w:rsidRPr="00A81B24">
        <w:rPr>
          <w:rFonts w:ascii="Arial" w:hAnsi="Arial" w:cs="Arial"/>
        </w:rPr>
        <w:t xml:space="preserve"> lub wybrany do</w:t>
      </w:r>
      <w:r w:rsidR="0080694D">
        <w:rPr>
          <w:rFonts w:ascii="Arial" w:hAnsi="Arial" w:cs="Arial"/>
        </w:rPr>
        <w:t> </w:t>
      </w:r>
      <w:r w:rsidRPr="00A81B24">
        <w:rPr>
          <w:rFonts w:ascii="Arial" w:hAnsi="Arial" w:cs="Arial"/>
        </w:rPr>
        <w:t>dofinansowania</w:t>
      </w:r>
      <w:r>
        <w:t>.</w:t>
      </w:r>
      <w:r w:rsidR="00A90708" w:rsidRPr="00A90708">
        <w:t xml:space="preserve"> </w:t>
      </w:r>
      <w:r w:rsidR="00A90708" w:rsidRPr="00A90708">
        <w:rPr>
          <w:rFonts w:cs="Times New Roman"/>
          <w:lang w:eastAsia="pl-PL"/>
        </w:rPr>
        <w:t> </w:t>
      </w:r>
      <w:r w:rsidR="0080694D" w:rsidRPr="0054266D">
        <w:rPr>
          <w:rFonts w:ascii="Arial" w:hAnsi="Arial" w:cs="Arial"/>
          <w:lang w:eastAsia="pl-PL"/>
        </w:rPr>
        <w:t xml:space="preserve">Zgodnie z art. </w:t>
      </w:r>
      <w:r w:rsidR="0080694D" w:rsidRPr="00520CDD">
        <w:rPr>
          <w:rFonts w:ascii="Arial" w:hAnsi="Arial" w:cs="Arial"/>
        </w:rPr>
        <w:t xml:space="preserve">56 ust. 6 </w:t>
      </w:r>
      <w:r w:rsidR="0080694D" w:rsidRPr="007B4155">
        <w:rPr>
          <w:rFonts w:ascii="Arial" w:hAnsi="Arial" w:cs="Arial"/>
        </w:rPr>
        <w:t xml:space="preserve"> ustawy wdrożeniowej</w:t>
      </w:r>
      <w:r w:rsidR="0080694D" w:rsidRPr="0054266D">
        <w:rPr>
          <w:rFonts w:ascii="Arial" w:hAnsi="Arial" w:cs="Arial"/>
          <w:lang w:eastAsia="pl-PL"/>
        </w:rPr>
        <w:t xml:space="preserve"> n</w:t>
      </w:r>
      <w:r w:rsidR="00A90708" w:rsidRPr="00520CDD">
        <w:rPr>
          <w:rFonts w:ascii="Arial" w:hAnsi="Arial" w:cs="Arial"/>
          <w:lang w:eastAsia="pl-PL"/>
        </w:rPr>
        <w:t>egatywna ocena</w:t>
      </w:r>
      <w:r w:rsidR="00A90708" w:rsidRPr="00A90708">
        <w:rPr>
          <w:rFonts w:ascii="Arial" w:hAnsi="Arial" w:cs="Arial"/>
          <w:lang w:eastAsia="pl-PL"/>
        </w:rPr>
        <w:t>, o której mowa w ust. 5, obejmuje także przypadek, w którym projekt nie może być wybrany do dofinansowania z uwagi na wyczerpanie kwoty przeznaczonej na dofinansowanie projektów w danym naborze.</w:t>
      </w:r>
    </w:p>
    <w:p w14:paraId="0E9EE8B5" w14:textId="77777777" w:rsidR="0058497F" w:rsidRPr="00574D61" w:rsidRDefault="005849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B84EEE">
        <w:rPr>
          <w:rFonts w:ascii="Arial" w:hAnsi="Arial" w:cs="Arial"/>
        </w:rPr>
        <w:t>Zgo</w:t>
      </w:r>
      <w:r w:rsidR="008E57E0">
        <w:rPr>
          <w:rFonts w:ascii="Arial" w:hAnsi="Arial" w:cs="Arial"/>
        </w:rPr>
        <w:t>dnie z art. 66</w:t>
      </w:r>
      <w:r w:rsidRPr="00B84EEE">
        <w:rPr>
          <w:rFonts w:ascii="Arial" w:hAnsi="Arial" w:cs="Arial"/>
        </w:rPr>
        <w:t xml:space="preserve"> </w:t>
      </w:r>
      <w:r w:rsidR="0080694D">
        <w:rPr>
          <w:rFonts w:ascii="Arial" w:hAnsi="Arial" w:cs="Arial"/>
        </w:rPr>
        <w:t xml:space="preserve">ust. 1 </w:t>
      </w:r>
      <w:r w:rsidRPr="00B84EEE">
        <w:rPr>
          <w:rFonts w:ascii="Arial" w:hAnsi="Arial" w:cs="Arial"/>
        </w:rPr>
        <w:t xml:space="preserve">tej ustawy protest jest rozpatrywany przez Instytucję Zarządzającą, którą dla </w:t>
      </w:r>
      <w:r w:rsidR="00CC2054">
        <w:rPr>
          <w:rFonts w:ascii="Arial" w:hAnsi="Arial" w:cs="Arial"/>
        </w:rPr>
        <w:t>Programu Regionalnego Fundusze Europejskie dla Podkarpacia 2021-2027</w:t>
      </w:r>
      <w:r w:rsidR="008E57E0">
        <w:rPr>
          <w:rFonts w:ascii="Arial" w:hAnsi="Arial" w:cs="Arial"/>
        </w:rPr>
        <w:t>, na podstawie art. 8</w:t>
      </w:r>
      <w:r w:rsidRPr="00B84EEE">
        <w:rPr>
          <w:rFonts w:ascii="Arial" w:hAnsi="Arial" w:cs="Arial"/>
        </w:rPr>
        <w:t xml:space="preserve"> ust. 1 pkt 2 ustawy wdrożeniowej, jest Zarząd Województwa Podkarpackiego w Rzeszowie (dale</w:t>
      </w:r>
      <w:r w:rsidR="001679D4">
        <w:rPr>
          <w:rFonts w:ascii="Arial" w:hAnsi="Arial" w:cs="Arial"/>
        </w:rPr>
        <w:t>j: Zarząd Województwa, IZ FEP 2021-2027</w:t>
      </w:r>
      <w:r w:rsidRPr="00B84EEE">
        <w:rPr>
          <w:rFonts w:ascii="Arial" w:hAnsi="Arial" w:cs="Arial"/>
        </w:rPr>
        <w:t>).</w:t>
      </w:r>
    </w:p>
    <w:p w14:paraId="01522127" w14:textId="77777777" w:rsidR="0058497F" w:rsidRPr="00574D61" w:rsidRDefault="009622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68</w:t>
      </w:r>
      <w:r w:rsidR="0058497F" w:rsidRPr="00574D61">
        <w:rPr>
          <w:rFonts w:ascii="Arial" w:hAnsi="Arial" w:cs="Arial"/>
        </w:rPr>
        <w:t xml:space="preserve"> ustawy wdrożeniowej Zarząd Województwa rozpatruje protest, weryfikując prawidłowość oceny projektu w zakresie:</w:t>
      </w:r>
    </w:p>
    <w:p w14:paraId="46CE8DE3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kryteriów wyboru projektów, z których oceną Wnioskodawca się nie zgadza,</w:t>
      </w:r>
    </w:p>
    <w:p w14:paraId="7D262A8F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3C3BA73C" w14:textId="77777777" w:rsidR="0058497F" w:rsidRPr="00574D61" w:rsidRDefault="00802365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19 </w:t>
      </w:r>
      <w:r w:rsidR="0058497F" w:rsidRPr="00574D61">
        <w:rPr>
          <w:rFonts w:ascii="Arial" w:hAnsi="Arial" w:cs="Arial"/>
        </w:rPr>
        <w:t>ustawy wdrożeniowej kryteria wyboru projektów zatwierdzane są przez Komitet Monitorujący.</w:t>
      </w:r>
    </w:p>
    <w:p w14:paraId="578B893A" w14:textId="77777777" w:rsidR="000118C3" w:rsidRPr="00E20F96" w:rsidRDefault="000118C3" w:rsidP="00E20F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lastRenderedPageBreak/>
        <w:t xml:space="preserve">W niniejszej sprawie przez kryteria wyboru projektów, </w:t>
      </w:r>
      <w:r w:rsidR="00E20F96">
        <w:rPr>
          <w:rFonts w:ascii="Arial" w:hAnsi="Arial" w:cs="Arial"/>
        </w:rPr>
        <w:t xml:space="preserve">o których mowa w art. </w:t>
      </w:r>
      <w:r w:rsidR="000E7B9B" w:rsidRPr="00E20F96">
        <w:rPr>
          <w:rFonts w:ascii="Arial" w:hAnsi="Arial" w:cs="Arial"/>
        </w:rPr>
        <w:t>63 oraz</w:t>
      </w:r>
      <w:r w:rsidR="00E46B48" w:rsidRPr="00E20F96">
        <w:rPr>
          <w:rFonts w:ascii="Arial" w:hAnsi="Arial" w:cs="Arial"/>
        </w:rPr>
        <w:t xml:space="preserve"> a</w:t>
      </w:r>
      <w:r w:rsidR="000E7B9B" w:rsidRPr="00E20F96">
        <w:rPr>
          <w:rFonts w:ascii="Arial" w:hAnsi="Arial" w:cs="Arial"/>
        </w:rPr>
        <w:t xml:space="preserve">rt. 64 ust. 2 pkt 4 </w:t>
      </w:r>
      <w:r w:rsidRPr="00E20F96">
        <w:rPr>
          <w:rFonts w:ascii="Arial" w:hAnsi="Arial" w:cs="Arial"/>
        </w:rPr>
        <w:t>ustawy wdrożeniowej rozumie się „</w:t>
      </w:r>
      <w:r w:rsidRPr="00E20F96">
        <w:rPr>
          <w:rFonts w:ascii="Arial" w:hAnsi="Arial" w:cs="Arial"/>
          <w:bCs/>
          <w:i/>
        </w:rPr>
        <w:t>Kryteria wyboru p</w:t>
      </w:r>
      <w:r w:rsidR="0075110F" w:rsidRPr="00E20F96">
        <w:rPr>
          <w:rFonts w:ascii="Arial" w:hAnsi="Arial" w:cs="Arial"/>
          <w:bCs/>
          <w:i/>
        </w:rPr>
        <w:t>rojektów dla poszczególnych priorytetów i działań FEP 2021</w:t>
      </w:r>
      <w:r w:rsidRPr="00E20F96">
        <w:rPr>
          <w:rFonts w:ascii="Arial" w:hAnsi="Arial" w:cs="Arial"/>
          <w:bCs/>
          <w:i/>
        </w:rPr>
        <w:t>-</w:t>
      </w:r>
      <w:r w:rsidR="0075110F" w:rsidRPr="00E20F96">
        <w:rPr>
          <w:rFonts w:ascii="Arial" w:hAnsi="Arial" w:cs="Arial"/>
          <w:bCs/>
          <w:i/>
        </w:rPr>
        <w:t>2027</w:t>
      </w:r>
      <w:r w:rsidRPr="00E20F96">
        <w:rPr>
          <w:rFonts w:ascii="Arial" w:hAnsi="Arial" w:cs="Arial"/>
          <w:bCs/>
          <w:i/>
        </w:rPr>
        <w:t xml:space="preserve">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</w:t>
      </w:r>
      <w:r w:rsidR="00F13D1F" w:rsidRPr="00E20F96">
        <w:rPr>
          <w:rFonts w:ascii="Arial" w:hAnsi="Arial" w:cs="Arial"/>
        </w:rPr>
        <w:t>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</w:t>
      </w:r>
      <w:r w:rsidRPr="00E20F96">
        <w:rPr>
          <w:rFonts w:ascii="Arial" w:hAnsi="Arial" w:cs="Arial"/>
        </w:rPr>
        <w:t xml:space="preserve">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1F1C6D82" w14:textId="77777777" w:rsidR="002103AD" w:rsidRDefault="008C107B" w:rsidP="006D1463">
      <w:pPr>
        <w:spacing w:line="276" w:lineRule="auto"/>
        <w:ind w:firstLine="708"/>
        <w:jc w:val="both"/>
        <w:rPr>
          <w:rFonts w:ascii="Arial" w:hAnsi="Arial" w:cs="Arial"/>
        </w:rPr>
      </w:pPr>
      <w:r w:rsidRPr="00C74459">
        <w:rPr>
          <w:rFonts w:ascii="Arial" w:hAnsi="Arial" w:cs="Arial"/>
        </w:rPr>
        <w:t>Postę</w:t>
      </w:r>
      <w:r w:rsidR="002103AD" w:rsidRPr="00C74459">
        <w:rPr>
          <w:rFonts w:ascii="Arial" w:hAnsi="Arial" w:cs="Arial"/>
        </w:rPr>
        <w:t>powanie konkursowe prowadzone jest w oparciu o obowiązujące przepisy prawa polskiego i unijnego oraz:</w:t>
      </w:r>
    </w:p>
    <w:p w14:paraId="20A1DC3C" w14:textId="77777777" w:rsidR="00E20F96" w:rsidRPr="0054266D" w:rsidRDefault="006E5BEB" w:rsidP="0054266D">
      <w:pPr>
        <w:pStyle w:val="Akapitzlist"/>
        <w:numPr>
          <w:ilvl w:val="0"/>
          <w:numId w:val="2"/>
        </w:numPr>
        <w:suppressAutoHyphens w:val="0"/>
        <w:spacing w:before="240" w:after="200" w:line="276" w:lineRule="auto"/>
        <w:ind w:left="993" w:hanging="567"/>
        <w:jc w:val="both"/>
        <w:rPr>
          <w:rFonts w:ascii="Arial" w:hAnsi="Arial" w:cs="Arial"/>
        </w:rPr>
      </w:pPr>
      <w:r w:rsidRPr="0074250A">
        <w:rPr>
          <w:rFonts w:ascii="Arial" w:hAnsi="Arial" w:cs="Arial"/>
          <w:i/>
        </w:rPr>
        <w:t>„Szczegółowy</w:t>
      </w:r>
      <w:r w:rsidRPr="0074250A">
        <w:rPr>
          <w:rFonts w:ascii="Arial" w:hAnsi="Arial" w:cs="Arial"/>
        </w:rPr>
        <w:t xml:space="preserve"> </w:t>
      </w:r>
      <w:r w:rsidR="00C80473" w:rsidRPr="0074250A">
        <w:rPr>
          <w:rFonts w:ascii="Arial" w:hAnsi="Arial" w:cs="Arial"/>
          <w:i/>
        </w:rPr>
        <w:t>Opis Priorytetów Programu Fund</w:t>
      </w:r>
      <w:r w:rsidR="005B6FF1">
        <w:rPr>
          <w:rFonts w:ascii="Arial" w:hAnsi="Arial" w:cs="Arial"/>
          <w:i/>
        </w:rPr>
        <w:t>usze Europejskie dla Podkarpacia</w:t>
      </w:r>
      <w:r w:rsidR="00C80473" w:rsidRPr="0074250A">
        <w:rPr>
          <w:rFonts w:ascii="Arial" w:hAnsi="Arial" w:cs="Arial"/>
          <w:i/>
        </w:rPr>
        <w:t xml:space="preserve"> </w:t>
      </w:r>
      <w:r w:rsidR="002324EF" w:rsidRPr="0074250A">
        <w:rPr>
          <w:rFonts w:ascii="Arial" w:hAnsi="Arial" w:cs="Arial"/>
          <w:i/>
        </w:rPr>
        <w:t>2021-2027</w:t>
      </w:r>
      <w:r w:rsidR="00C80473" w:rsidRPr="0074250A">
        <w:rPr>
          <w:rFonts w:ascii="Arial" w:hAnsi="Arial" w:cs="Arial"/>
          <w:i/>
        </w:rPr>
        <w:t xml:space="preserve"> </w:t>
      </w:r>
      <w:r w:rsidR="001A2757">
        <w:rPr>
          <w:rFonts w:ascii="Arial" w:hAnsi="Arial" w:cs="Arial"/>
          <w:i/>
        </w:rPr>
        <w:t>(SZ</w:t>
      </w:r>
      <w:r w:rsidRPr="0074250A">
        <w:rPr>
          <w:rFonts w:ascii="Arial" w:hAnsi="Arial" w:cs="Arial"/>
          <w:i/>
        </w:rPr>
        <w:t>OP)”</w:t>
      </w:r>
      <w:r w:rsidRPr="0074250A">
        <w:rPr>
          <w:rFonts w:ascii="Arial" w:hAnsi="Arial" w:cs="Arial"/>
        </w:rPr>
        <w:t xml:space="preserve"> przyjęty Uchwałą Zarządu Województwa Podkarpackiego w Rzeszowie</w:t>
      </w:r>
      <w:r w:rsidR="00C80473" w:rsidRPr="0074250A">
        <w:rPr>
          <w:rFonts w:ascii="Arial" w:hAnsi="Arial" w:cs="Arial"/>
        </w:rPr>
        <w:t xml:space="preserve"> </w:t>
      </w:r>
      <w:r w:rsidR="00B86018">
        <w:rPr>
          <w:rFonts w:ascii="Arial" w:hAnsi="Arial" w:cs="Arial"/>
        </w:rPr>
        <w:t>nr 483/10015/23 z dnia 25 kwietnia</w:t>
      </w:r>
      <w:r w:rsidR="0074250A" w:rsidRPr="0074250A">
        <w:rPr>
          <w:rFonts w:ascii="Arial" w:hAnsi="Arial" w:cs="Arial"/>
        </w:rPr>
        <w:t xml:space="preserve"> 2023 r. </w:t>
      </w:r>
      <w:r w:rsidR="00526802">
        <w:rPr>
          <w:rFonts w:ascii="Arial" w:hAnsi="Arial" w:cs="Arial"/>
        </w:rPr>
        <w:t>w sprawie przyjęcia</w:t>
      </w:r>
      <w:r w:rsidR="00526802" w:rsidRPr="0074250A">
        <w:rPr>
          <w:rFonts w:ascii="Arial" w:hAnsi="Arial" w:cs="Arial"/>
        </w:rPr>
        <w:t xml:space="preserve"> </w:t>
      </w:r>
      <w:r w:rsidR="0074250A" w:rsidRPr="0074250A">
        <w:rPr>
          <w:rFonts w:ascii="Arial" w:hAnsi="Arial" w:cs="Arial"/>
        </w:rPr>
        <w:t>Szcze</w:t>
      </w:r>
      <w:r w:rsidR="006533BF">
        <w:rPr>
          <w:rFonts w:ascii="Arial" w:hAnsi="Arial" w:cs="Arial"/>
        </w:rPr>
        <w:t>gółow</w:t>
      </w:r>
      <w:r w:rsidR="00526802">
        <w:rPr>
          <w:rFonts w:ascii="Arial" w:hAnsi="Arial" w:cs="Arial"/>
        </w:rPr>
        <w:t>ego</w:t>
      </w:r>
      <w:r w:rsidR="006533BF">
        <w:rPr>
          <w:rFonts w:ascii="Arial" w:hAnsi="Arial" w:cs="Arial"/>
        </w:rPr>
        <w:t xml:space="preserve"> Opis</w:t>
      </w:r>
      <w:r w:rsidR="00526802">
        <w:rPr>
          <w:rFonts w:ascii="Arial" w:hAnsi="Arial" w:cs="Arial"/>
        </w:rPr>
        <w:t>u</w:t>
      </w:r>
      <w:r w:rsidR="006533BF">
        <w:rPr>
          <w:rFonts w:ascii="Arial" w:hAnsi="Arial" w:cs="Arial"/>
        </w:rPr>
        <w:t xml:space="preserve"> Priorytetów Programu </w:t>
      </w:r>
      <w:r w:rsidR="0074250A" w:rsidRPr="0074250A">
        <w:rPr>
          <w:rFonts w:ascii="Arial" w:hAnsi="Arial" w:cs="Arial"/>
        </w:rPr>
        <w:t xml:space="preserve">Fundusze Europejskie dla Podkarpacia 2021-2027 </w:t>
      </w:r>
      <w:r w:rsidR="001A2757">
        <w:rPr>
          <w:rFonts w:ascii="Arial" w:hAnsi="Arial" w:cs="Arial"/>
        </w:rPr>
        <w:t>(dalej: Uszczegółowienie, SZ</w:t>
      </w:r>
      <w:r w:rsidRPr="0074250A">
        <w:rPr>
          <w:rFonts w:ascii="Arial" w:hAnsi="Arial" w:cs="Arial"/>
        </w:rPr>
        <w:t>OP</w:t>
      </w:r>
      <w:r w:rsidR="00526802">
        <w:rPr>
          <w:rFonts w:ascii="Arial" w:hAnsi="Arial" w:cs="Arial"/>
        </w:rPr>
        <w:t>,</w:t>
      </w:r>
      <w:r w:rsidR="00526802" w:rsidRPr="00526802">
        <w:rPr>
          <w:rFonts w:ascii="Arial" w:hAnsi="Arial" w:cs="Arial"/>
        </w:rPr>
        <w:t xml:space="preserve"> </w:t>
      </w:r>
      <w:r w:rsidR="00526802" w:rsidRPr="0074250A">
        <w:rPr>
          <w:rFonts w:ascii="Arial" w:hAnsi="Arial" w:cs="Arial"/>
        </w:rPr>
        <w:t>SZOP FEP 2021-2027</w:t>
      </w:r>
      <w:r w:rsidRPr="0074250A">
        <w:rPr>
          <w:rFonts w:ascii="Arial" w:hAnsi="Arial" w:cs="Arial"/>
        </w:rPr>
        <w:t>)</w:t>
      </w:r>
      <w:r w:rsidR="00CD45DC">
        <w:rPr>
          <w:rFonts w:ascii="Arial" w:hAnsi="Arial" w:cs="Arial"/>
        </w:rPr>
        <w:t xml:space="preserve"> </w:t>
      </w:r>
      <w:r w:rsidR="00E20F96" w:rsidRPr="00CC05D7">
        <w:rPr>
          <w:rFonts w:ascii="Arial" w:eastAsia="Calibri" w:hAnsi="Arial" w:cs="Arial"/>
          <w:bCs/>
          <w:lang w:eastAsia="pl-PL"/>
        </w:rPr>
        <w:t xml:space="preserve">z </w:t>
      </w:r>
      <w:proofErr w:type="spellStart"/>
      <w:r w:rsidR="00E20F96" w:rsidRPr="00CC05D7">
        <w:rPr>
          <w:rFonts w:ascii="Arial" w:eastAsia="Calibri" w:hAnsi="Arial" w:cs="Arial"/>
          <w:bCs/>
          <w:lang w:eastAsia="pl-PL"/>
        </w:rPr>
        <w:t>późn</w:t>
      </w:r>
      <w:proofErr w:type="spellEnd"/>
      <w:r w:rsidR="00E20F96" w:rsidRPr="00CC05D7">
        <w:rPr>
          <w:rFonts w:ascii="Arial" w:eastAsia="Calibri" w:hAnsi="Arial" w:cs="Arial"/>
          <w:bCs/>
          <w:lang w:eastAsia="pl-PL"/>
        </w:rPr>
        <w:t>. zm.</w:t>
      </w:r>
      <w:r w:rsidR="00E20F96" w:rsidRPr="00CC05D7">
        <w:rPr>
          <w:rFonts w:ascii="Arial" w:hAnsi="Arial" w:cs="Arial"/>
        </w:rPr>
        <w:t>;</w:t>
      </w:r>
    </w:p>
    <w:p w14:paraId="7C8AB2A0" w14:textId="77777777" w:rsidR="00A52190" w:rsidRPr="00520CDD" w:rsidRDefault="00E20F96" w:rsidP="0054266D">
      <w:pPr>
        <w:pStyle w:val="Akapitzlist"/>
        <w:numPr>
          <w:ilvl w:val="0"/>
          <w:numId w:val="2"/>
        </w:numPr>
        <w:suppressAutoHyphens w:val="0"/>
        <w:spacing w:before="240" w:after="200" w:line="276" w:lineRule="auto"/>
        <w:ind w:left="992" w:hanging="567"/>
        <w:contextualSpacing w:val="0"/>
        <w:jc w:val="both"/>
      </w:pPr>
      <w:r>
        <w:rPr>
          <w:rFonts w:ascii="Arial" w:hAnsi="Arial" w:cs="Arial"/>
        </w:rPr>
        <w:t>Regulamin wyboru</w:t>
      </w:r>
      <w:r w:rsidR="00EF43B3" w:rsidRPr="00F05212">
        <w:rPr>
          <w:rFonts w:ascii="Arial" w:hAnsi="Arial" w:cs="Arial"/>
        </w:rPr>
        <w:t>, w tym przypadku „</w:t>
      </w:r>
      <w:r w:rsidR="006C3E38" w:rsidRPr="00F05212">
        <w:rPr>
          <w:rFonts w:ascii="Arial" w:hAnsi="Arial" w:cs="Arial"/>
          <w:i/>
        </w:rPr>
        <w:t>Regulamin</w:t>
      </w:r>
      <w:r w:rsidR="00FC18FA" w:rsidRPr="00F05212">
        <w:rPr>
          <w:rFonts w:ascii="Arial" w:hAnsi="Arial" w:cs="Arial"/>
          <w:i/>
        </w:rPr>
        <w:t xml:space="preserve"> wyboru projektów</w:t>
      </w:r>
      <w:r>
        <w:rPr>
          <w:rFonts w:ascii="Arial" w:hAnsi="Arial" w:cs="Arial"/>
          <w:i/>
        </w:rPr>
        <w:t xml:space="preserve"> </w:t>
      </w:r>
      <w:r w:rsidR="00FC18FA" w:rsidRPr="00F05212">
        <w:rPr>
          <w:rFonts w:ascii="Arial" w:hAnsi="Arial" w:cs="Arial"/>
          <w:i/>
        </w:rPr>
        <w:t>w trybie konkurencyjnym Program Regionalny Fundusze Europejskie dla Podkarpacia</w:t>
      </w:r>
      <w:r w:rsidR="00044FD1">
        <w:rPr>
          <w:rFonts w:ascii="Arial" w:hAnsi="Arial" w:cs="Arial"/>
          <w:i/>
        </w:rPr>
        <w:t xml:space="preserve"> 2021-2027</w:t>
      </w:r>
      <w:r w:rsidR="00526802">
        <w:rPr>
          <w:rFonts w:ascii="Arial" w:hAnsi="Arial" w:cs="Arial"/>
          <w:i/>
        </w:rPr>
        <w:t>,</w:t>
      </w:r>
      <w:r w:rsidR="009878B9">
        <w:rPr>
          <w:rFonts w:ascii="Arial" w:hAnsi="Arial" w:cs="Arial"/>
          <w:i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Priorytet</w:t>
      </w:r>
      <w:r w:rsidR="006105F4"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1 Konkurencyjna i Cyfrowa G</w:t>
      </w:r>
      <w:r w:rsidR="006C3E38" w:rsidRPr="00F05212">
        <w:rPr>
          <w:rFonts w:ascii="Arial" w:hAnsi="Arial" w:cs="Arial"/>
          <w:i/>
          <w:color w:val="000000"/>
        </w:rPr>
        <w:t xml:space="preserve">ospodarka, Działanie </w:t>
      </w:r>
      <w:r w:rsidR="00FC18FA" w:rsidRPr="00F05212">
        <w:rPr>
          <w:rFonts w:ascii="Arial" w:hAnsi="Arial" w:cs="Arial"/>
          <w:i/>
          <w:color w:val="000000"/>
        </w:rPr>
        <w:t>1.3</w:t>
      </w:r>
      <w:r w:rsidR="006C3E38" w:rsidRPr="00F05212">
        <w:rPr>
          <w:rFonts w:ascii="Arial" w:hAnsi="Arial" w:cs="Arial"/>
          <w:i/>
          <w:color w:val="000000"/>
        </w:rPr>
        <w:t xml:space="preserve"> Wsparcie MŚP</w:t>
      </w:r>
      <w:r w:rsidR="00044FD1"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-</w:t>
      </w:r>
      <w:r w:rsidR="00044FD1"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Dotacja</w:t>
      </w:r>
      <w:r w:rsidR="006C3E38" w:rsidRPr="00F05212">
        <w:rPr>
          <w:rFonts w:ascii="Arial" w:hAnsi="Arial" w:cs="Arial"/>
          <w:i/>
          <w:color w:val="000000"/>
        </w:rPr>
        <w:t xml:space="preserve">, Typ projektu: </w:t>
      </w:r>
      <w:r w:rsidR="00FC18FA" w:rsidRPr="00F05212">
        <w:rPr>
          <w:rFonts w:ascii="Arial" w:hAnsi="Arial" w:cs="Arial"/>
          <w:i/>
          <w:color w:val="000000"/>
        </w:rPr>
        <w:t xml:space="preserve"> Wsparcie Rozwoju</w:t>
      </w:r>
      <w:r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i</w:t>
      </w:r>
      <w:r w:rsidR="00044FD1">
        <w:rPr>
          <w:rFonts w:ascii="Arial" w:hAnsi="Arial" w:cs="Arial"/>
          <w:i/>
          <w:color w:val="000000"/>
        </w:rPr>
        <w:t> </w:t>
      </w:r>
      <w:r w:rsidR="00FC18FA" w:rsidRPr="00F05212">
        <w:rPr>
          <w:rFonts w:ascii="Arial" w:hAnsi="Arial" w:cs="Arial"/>
          <w:i/>
          <w:color w:val="000000"/>
        </w:rPr>
        <w:t>Konkurencyjności MŚP w formie dotacji</w:t>
      </w:r>
      <w:r w:rsidR="00526802">
        <w:rPr>
          <w:rFonts w:ascii="Arial" w:hAnsi="Arial" w:cs="Arial"/>
          <w:i/>
          <w:color w:val="000000"/>
        </w:rPr>
        <w:t>, Nabór nr FEPK.01.03-IZ.00-001/23</w:t>
      </w:r>
      <w:r w:rsidR="006C3E38" w:rsidRPr="00F05212">
        <w:rPr>
          <w:rFonts w:ascii="Arial" w:hAnsi="Arial" w:cs="Arial"/>
          <w:color w:val="000000"/>
        </w:rPr>
        <w:t xml:space="preserve">” </w:t>
      </w:r>
      <w:r w:rsidR="00C74459" w:rsidRPr="00F05212">
        <w:rPr>
          <w:rFonts w:ascii="Arial" w:hAnsi="Arial" w:cs="Arial"/>
        </w:rPr>
        <w:t>przyj</w:t>
      </w:r>
      <w:r w:rsidR="002923A2" w:rsidRPr="00F05212">
        <w:rPr>
          <w:rFonts w:ascii="Arial" w:hAnsi="Arial" w:cs="Arial"/>
        </w:rPr>
        <w:t xml:space="preserve">ęty Uchwałą Zarządu Województwa </w:t>
      </w:r>
      <w:r w:rsidR="00C74459" w:rsidRPr="00F05212">
        <w:rPr>
          <w:rFonts w:ascii="Arial" w:hAnsi="Arial" w:cs="Arial"/>
        </w:rPr>
        <w:t>Podkarp</w:t>
      </w:r>
      <w:r w:rsidR="002923A2" w:rsidRPr="00F05212">
        <w:rPr>
          <w:rFonts w:ascii="Arial" w:hAnsi="Arial" w:cs="Arial"/>
        </w:rPr>
        <w:t xml:space="preserve">ackiego </w:t>
      </w:r>
      <w:r w:rsidR="00C74459" w:rsidRPr="00F05212">
        <w:rPr>
          <w:rFonts w:ascii="Arial" w:hAnsi="Arial" w:cs="Arial"/>
        </w:rPr>
        <w:t>w</w:t>
      </w:r>
      <w:r w:rsidR="00044FD1">
        <w:rPr>
          <w:rFonts w:ascii="Arial" w:hAnsi="Arial" w:cs="Arial"/>
        </w:rPr>
        <w:t> </w:t>
      </w:r>
      <w:r w:rsidR="00C74459" w:rsidRPr="00F05212">
        <w:rPr>
          <w:rFonts w:ascii="Arial" w:hAnsi="Arial" w:cs="Arial"/>
        </w:rPr>
        <w:t>Rzeszowie n</w:t>
      </w:r>
      <w:r w:rsidR="00C60E3B" w:rsidRPr="00F05212">
        <w:rPr>
          <w:rFonts w:ascii="Arial" w:eastAsia="Calibri" w:hAnsi="Arial" w:cs="Arial"/>
          <w:color w:val="000000"/>
          <w:lang w:eastAsia="pl-PL"/>
        </w:rPr>
        <w:t>r</w:t>
      </w:r>
      <w:r w:rsidR="00047387" w:rsidRPr="00F05212">
        <w:rPr>
          <w:rFonts w:ascii="Arial" w:eastAsia="Calibri" w:hAnsi="Arial" w:cs="Arial"/>
          <w:color w:val="000000"/>
          <w:lang w:eastAsia="pl-PL"/>
        </w:rPr>
        <w:t xml:space="preserve"> 506/10588/23</w:t>
      </w:r>
      <w:r w:rsidR="00F05212" w:rsidRPr="00F05212">
        <w:rPr>
          <w:rFonts w:ascii="Arial" w:eastAsia="Calibri" w:hAnsi="Arial" w:cs="Arial"/>
          <w:color w:val="000000"/>
          <w:lang w:eastAsia="pl-PL"/>
        </w:rPr>
        <w:t xml:space="preserve"> z dnia 18 lipca 2023</w:t>
      </w:r>
      <w:r w:rsidR="0065430B">
        <w:rPr>
          <w:rFonts w:ascii="Arial" w:eastAsia="Calibri" w:hAnsi="Arial" w:cs="Arial"/>
          <w:color w:val="000000"/>
          <w:lang w:eastAsia="pl-PL"/>
        </w:rPr>
        <w:t xml:space="preserve"> r. </w:t>
      </w:r>
      <w:r w:rsidR="00F05212" w:rsidRPr="00F05212">
        <w:rPr>
          <w:rFonts w:ascii="Arial" w:hAnsi="Arial" w:cs="Arial"/>
        </w:rPr>
        <w:t>w sprawie zmiany Regulaminu wyboru projektów ze środków Europejskieg</w:t>
      </w:r>
      <w:r w:rsidR="006F2F95">
        <w:rPr>
          <w:rFonts w:ascii="Arial" w:hAnsi="Arial" w:cs="Arial"/>
        </w:rPr>
        <w:t xml:space="preserve">o Funduszu Rozwoju Regionalnego </w:t>
      </w:r>
      <w:r w:rsidR="00F05212" w:rsidRPr="00F05212">
        <w:rPr>
          <w:rFonts w:ascii="Arial" w:hAnsi="Arial" w:cs="Arial"/>
        </w:rPr>
        <w:t>w trybie konkurencyjnym w ramach Priorytetu FEPK.01 Konkurencyjna i Cyfrowa Gospodarka, działania FEPK.01.03 Wsparcie MŚP - Dotacja, typ projektu: Wsparcie rozwoju</w:t>
      </w:r>
      <w:r>
        <w:rPr>
          <w:rFonts w:ascii="Arial" w:hAnsi="Arial" w:cs="Arial"/>
        </w:rPr>
        <w:t xml:space="preserve"> </w:t>
      </w:r>
      <w:r w:rsidR="00F05212" w:rsidRPr="00F05212">
        <w:rPr>
          <w:rFonts w:ascii="Arial" w:hAnsi="Arial" w:cs="Arial"/>
        </w:rPr>
        <w:t>i konkurencyjności MŚP w formie dotacji programu regionalnego Fundusze Europe</w:t>
      </w:r>
      <w:r w:rsidR="006F2F95">
        <w:rPr>
          <w:rFonts w:ascii="Arial" w:hAnsi="Arial" w:cs="Arial"/>
        </w:rPr>
        <w:t xml:space="preserve">jskie dla Podkarpacia 2021-2027 </w:t>
      </w:r>
      <w:r w:rsidR="00F05212" w:rsidRPr="00F05212">
        <w:rPr>
          <w:rFonts w:ascii="Arial" w:hAnsi="Arial" w:cs="Arial"/>
        </w:rPr>
        <w:t>nr FEPK.01.03-IZ.00-001/23 przyjętego Uchwałą Nr 484/10055/23</w:t>
      </w:r>
      <w:r>
        <w:rPr>
          <w:rFonts w:ascii="Arial" w:hAnsi="Arial" w:cs="Arial"/>
        </w:rPr>
        <w:t xml:space="preserve"> </w:t>
      </w:r>
      <w:r w:rsidR="00F05212" w:rsidRPr="00F05212">
        <w:rPr>
          <w:rFonts w:ascii="Arial" w:hAnsi="Arial" w:cs="Arial"/>
        </w:rPr>
        <w:t>z</w:t>
      </w:r>
      <w:r w:rsidR="00044FD1">
        <w:rPr>
          <w:rFonts w:ascii="Arial" w:hAnsi="Arial" w:cs="Arial"/>
        </w:rPr>
        <w:t> </w:t>
      </w:r>
      <w:r w:rsidR="00F05212" w:rsidRPr="00F05212">
        <w:rPr>
          <w:rFonts w:ascii="Arial" w:hAnsi="Arial" w:cs="Arial"/>
        </w:rPr>
        <w:t>dnia 27 kwietnia 2023 r.</w:t>
      </w:r>
      <w:r w:rsidR="007E4F39" w:rsidRPr="00F05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(dalej: Regulamin wyboru</w:t>
      </w:r>
      <w:r w:rsidR="00C74459" w:rsidRPr="00F05212">
        <w:rPr>
          <w:rFonts w:ascii="Arial" w:hAnsi="Arial" w:cs="Arial"/>
        </w:rPr>
        <w:t xml:space="preserve">). </w:t>
      </w:r>
    </w:p>
    <w:p w14:paraId="6FF3933E" w14:textId="77777777" w:rsidR="008067FC" w:rsidRDefault="002103AD" w:rsidP="0054266D">
      <w:pPr>
        <w:autoSpaceDE w:val="0"/>
        <w:autoSpaceDN w:val="0"/>
        <w:spacing w:line="276" w:lineRule="auto"/>
        <w:ind w:firstLine="708"/>
        <w:jc w:val="both"/>
        <w:rPr>
          <w:rFonts w:ascii="Arial" w:hAnsi="Arial" w:cs="Arial"/>
          <w:b/>
        </w:rPr>
      </w:pPr>
      <w:r w:rsidRPr="00252527">
        <w:rPr>
          <w:rFonts w:ascii="Arial" w:hAnsi="Arial" w:cs="Arial"/>
        </w:rPr>
        <w:t>Kryteria wyboru projektów</w:t>
      </w:r>
      <w:r w:rsidR="00082D4C" w:rsidRPr="00252527">
        <w:rPr>
          <w:rFonts w:ascii="Arial" w:hAnsi="Arial" w:cs="Arial"/>
        </w:rPr>
        <w:t>,</w:t>
      </w:r>
      <w:r w:rsidR="007728EB">
        <w:rPr>
          <w:rFonts w:ascii="Arial" w:hAnsi="Arial" w:cs="Arial"/>
        </w:rPr>
        <w:t xml:space="preserve"> o których mowa wyżej stanowią Załącznik Nr 6 </w:t>
      </w:r>
      <w:r w:rsidR="00722D42">
        <w:rPr>
          <w:rFonts w:ascii="Arial" w:hAnsi="Arial" w:cs="Arial"/>
        </w:rPr>
        <w:t xml:space="preserve">do Regulaminu </w:t>
      </w:r>
      <w:r w:rsidR="00044FD1">
        <w:rPr>
          <w:rFonts w:ascii="Arial" w:hAnsi="Arial" w:cs="Arial"/>
        </w:rPr>
        <w:t>wyboru</w:t>
      </w:r>
      <w:r w:rsidR="003E5C81">
        <w:rPr>
          <w:rFonts w:ascii="Arial" w:hAnsi="Arial" w:cs="Arial"/>
        </w:rPr>
        <w:t xml:space="preserve"> i zgodnie z punktem 12</w:t>
      </w:r>
      <w:r w:rsidR="00E17AB0">
        <w:rPr>
          <w:rFonts w:ascii="Arial" w:hAnsi="Arial" w:cs="Arial"/>
        </w:rPr>
        <w:t xml:space="preserve"> </w:t>
      </w:r>
      <w:r w:rsidR="009965C7">
        <w:rPr>
          <w:rFonts w:ascii="Arial" w:hAnsi="Arial" w:cs="Arial"/>
        </w:rPr>
        <w:t xml:space="preserve">pn. </w:t>
      </w:r>
      <w:r w:rsidR="009965C7" w:rsidRPr="0054266D">
        <w:rPr>
          <w:rFonts w:ascii="Arial" w:hAnsi="Arial" w:cs="Arial"/>
          <w:i/>
        </w:rPr>
        <w:t>Kryteria wyboru projektów</w:t>
      </w:r>
      <w:r w:rsidR="009965C7">
        <w:rPr>
          <w:rFonts w:ascii="Arial" w:hAnsi="Arial" w:cs="Arial"/>
        </w:rPr>
        <w:t xml:space="preserve"> </w:t>
      </w:r>
      <w:r w:rsidR="000B5730" w:rsidRPr="002633E2">
        <w:rPr>
          <w:rFonts w:ascii="Arial" w:hAnsi="Arial" w:cs="Arial"/>
        </w:rPr>
        <w:t xml:space="preserve">Regulaminu </w:t>
      </w:r>
      <w:r w:rsidR="00044FD1">
        <w:rPr>
          <w:rFonts w:ascii="Arial" w:hAnsi="Arial" w:cs="Arial"/>
        </w:rPr>
        <w:t>wyboru</w:t>
      </w:r>
      <w:r w:rsidR="00044FD1" w:rsidRPr="002633E2">
        <w:rPr>
          <w:rFonts w:ascii="Arial" w:hAnsi="Arial" w:cs="Arial"/>
        </w:rPr>
        <w:t xml:space="preserve"> </w:t>
      </w:r>
      <w:r w:rsidRPr="002633E2">
        <w:rPr>
          <w:rFonts w:ascii="Arial" w:hAnsi="Arial" w:cs="Arial"/>
        </w:rPr>
        <w:t>ocena wni</w:t>
      </w:r>
      <w:r w:rsidR="002B3279">
        <w:rPr>
          <w:rFonts w:ascii="Arial" w:hAnsi="Arial" w:cs="Arial"/>
        </w:rPr>
        <w:t xml:space="preserve">osków dokonywana jest w oparciu </w:t>
      </w:r>
      <w:r w:rsidRPr="002633E2">
        <w:rPr>
          <w:rFonts w:ascii="Arial" w:hAnsi="Arial" w:cs="Arial"/>
        </w:rPr>
        <w:t>o nie.</w:t>
      </w:r>
    </w:p>
    <w:p w14:paraId="6E6499BF" w14:textId="77777777" w:rsidR="00810367" w:rsidRPr="00810367" w:rsidRDefault="00810367" w:rsidP="00747552">
      <w:p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Niniejsza sprawa rozstrzygana jest w następującym stanie faktycznym:</w:t>
      </w:r>
    </w:p>
    <w:p w14:paraId="246B27B4" w14:textId="79C75942" w:rsidR="00810367" w:rsidRPr="0054266D" w:rsidRDefault="00F43028" w:rsidP="00520CDD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kern w:val="3"/>
        </w:rPr>
        <w:t>W dniu 14</w:t>
      </w:r>
      <w:r w:rsidR="00810367" w:rsidRPr="00810367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lipca</w:t>
      </w:r>
      <w:r w:rsidR="00BA6E33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2023</w:t>
      </w:r>
      <w:r w:rsidR="00E25B2B">
        <w:rPr>
          <w:rFonts w:ascii="Arial" w:hAnsi="Arial" w:cs="Arial"/>
          <w:kern w:val="3"/>
        </w:rPr>
        <w:t xml:space="preserve"> r.</w:t>
      </w:r>
      <w:r w:rsidR="00602481">
        <w:rPr>
          <w:rFonts w:ascii="Arial" w:hAnsi="Arial" w:cs="Arial"/>
          <w:kern w:val="3"/>
        </w:rPr>
        <w:t xml:space="preserve"> </w:t>
      </w:r>
      <w:r w:rsidR="0065686C">
        <w:rPr>
          <w:rFonts w:ascii="Arial" w:hAnsi="Arial" w:cs="Arial"/>
          <w:bCs/>
        </w:rPr>
        <w:t>……………….</w:t>
      </w:r>
      <w:r w:rsidR="00602481">
        <w:rPr>
          <w:rFonts w:ascii="Arial" w:hAnsi="Arial" w:cs="Arial"/>
          <w:bCs/>
        </w:rPr>
        <w:t xml:space="preserve">, prowadzącą działalność gospodarczą pod firmą </w:t>
      </w:r>
      <w:r w:rsidR="0065686C">
        <w:rPr>
          <w:rFonts w:ascii="Arial" w:hAnsi="Arial" w:cs="Arial"/>
          <w:bCs/>
        </w:rPr>
        <w:t>…………………</w:t>
      </w:r>
      <w:r w:rsidR="00602481">
        <w:rPr>
          <w:rFonts w:ascii="Arial" w:hAnsi="Arial" w:cs="Arial"/>
          <w:bCs/>
        </w:rPr>
        <w:t xml:space="preserve"> Firma Sprzątająca Paula</w:t>
      </w:r>
      <w:r>
        <w:rPr>
          <w:rFonts w:ascii="Arial" w:hAnsi="Arial" w:cs="Arial"/>
          <w:kern w:val="3"/>
        </w:rPr>
        <w:t xml:space="preserve"> </w:t>
      </w:r>
      <w:r w:rsidR="00810367" w:rsidRPr="00810367">
        <w:rPr>
          <w:rFonts w:ascii="Arial" w:hAnsi="Arial" w:cs="Arial"/>
          <w:kern w:val="3"/>
        </w:rPr>
        <w:t>(dalej: W</w:t>
      </w:r>
      <w:r w:rsidR="00F22F44">
        <w:rPr>
          <w:rFonts w:ascii="Arial" w:hAnsi="Arial" w:cs="Arial"/>
          <w:kern w:val="3"/>
        </w:rPr>
        <w:t>nioskodawca) złożył</w:t>
      </w:r>
      <w:r w:rsidR="00602481">
        <w:rPr>
          <w:rFonts w:ascii="Arial" w:hAnsi="Arial" w:cs="Arial"/>
          <w:kern w:val="3"/>
        </w:rPr>
        <w:t>a</w:t>
      </w:r>
      <w:r w:rsidR="00F22F44">
        <w:rPr>
          <w:rFonts w:ascii="Arial" w:hAnsi="Arial" w:cs="Arial"/>
          <w:kern w:val="3"/>
        </w:rPr>
        <w:t xml:space="preserve"> do </w:t>
      </w:r>
      <w:r w:rsidR="00F22F44">
        <w:rPr>
          <w:rFonts w:ascii="Arial" w:hAnsi="Arial" w:cs="Arial"/>
          <w:kern w:val="3"/>
        </w:rPr>
        <w:lastRenderedPageBreak/>
        <w:t>IZ FEP 2021-2027</w:t>
      </w:r>
      <w:r w:rsidR="00810367" w:rsidRPr="00810367">
        <w:rPr>
          <w:rFonts w:ascii="Arial" w:hAnsi="Arial" w:cs="Arial"/>
          <w:kern w:val="3"/>
        </w:rPr>
        <w:t xml:space="preserve"> wniose</w:t>
      </w:r>
      <w:r w:rsidR="00602481">
        <w:rPr>
          <w:rFonts w:ascii="Arial" w:hAnsi="Arial" w:cs="Arial"/>
          <w:kern w:val="3"/>
        </w:rPr>
        <w:t xml:space="preserve">k o dofinansowanie projektu pn. </w:t>
      </w:r>
      <w:r w:rsidR="00602481" w:rsidRPr="000A7FBC">
        <w:rPr>
          <w:rStyle w:val="mb-0"/>
          <w:rFonts w:ascii="Arial" w:hAnsi="Arial" w:cs="Arial"/>
          <w:i/>
        </w:rPr>
        <w:t>Inwestycja w nowoczesność i innowacyjność jako klucz do konkurencyjności dla Firmy sprzątającej Paula</w:t>
      </w:r>
      <w:r w:rsidR="00510129">
        <w:rPr>
          <w:rStyle w:val="mb-0"/>
          <w:rFonts w:ascii="Arial" w:hAnsi="Arial" w:cs="Arial"/>
        </w:rPr>
        <w:t>,</w:t>
      </w:r>
      <w:r>
        <w:rPr>
          <w:rFonts w:ascii="Arial" w:hAnsi="Arial" w:cs="Arial"/>
          <w:bCs/>
          <w:i/>
        </w:rPr>
        <w:t xml:space="preserve"> </w:t>
      </w:r>
      <w:r w:rsidR="00602481">
        <w:rPr>
          <w:rFonts w:ascii="Arial" w:hAnsi="Arial" w:cs="Arial"/>
          <w:bCs/>
        </w:rPr>
        <w:t>nr FEPK.01.03-IZ.00-0143</w:t>
      </w:r>
      <w:r w:rsidR="000F31AA">
        <w:rPr>
          <w:rFonts w:ascii="Arial" w:hAnsi="Arial" w:cs="Arial"/>
          <w:bCs/>
        </w:rPr>
        <w:t xml:space="preserve">/23, </w:t>
      </w:r>
      <w:r w:rsidR="006536E3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</w:rPr>
        <w:t>nabor</w:t>
      </w:r>
      <w:r w:rsidR="006536E3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="006536E3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FEPK.01.03.-IZ.00-001/23, </w:t>
      </w:r>
      <w:r w:rsidR="006536E3">
        <w:rPr>
          <w:rFonts w:ascii="Arial" w:hAnsi="Arial" w:cs="Arial"/>
        </w:rPr>
        <w:t xml:space="preserve">ogłoszonym w ramach </w:t>
      </w:r>
      <w:r w:rsidR="006536E3">
        <w:rPr>
          <w:rFonts w:ascii="Arial" w:hAnsi="Arial" w:cs="Arial"/>
          <w:color w:val="000000"/>
        </w:rPr>
        <w:t xml:space="preserve">Priorytetu </w:t>
      </w:r>
      <w:r w:rsidR="0010035C">
        <w:rPr>
          <w:rFonts w:ascii="Arial" w:hAnsi="Arial" w:cs="Arial"/>
        </w:rPr>
        <w:t>1</w:t>
      </w:r>
      <w:r w:rsidR="006536E3">
        <w:rPr>
          <w:rFonts w:ascii="Arial" w:hAnsi="Arial" w:cs="Arial"/>
        </w:rPr>
        <w:t xml:space="preserve"> Konkurencyjna i Cyfrowa Gospodarka, Działania 1.3 Wsparcie MŚP – Dotacja, </w:t>
      </w:r>
      <w:r w:rsidR="0010035C">
        <w:rPr>
          <w:rFonts w:ascii="Arial" w:hAnsi="Arial" w:cs="Arial"/>
        </w:rPr>
        <w:t>T</w:t>
      </w:r>
      <w:r w:rsidR="000F31AA">
        <w:rPr>
          <w:rFonts w:ascii="Arial" w:hAnsi="Arial" w:cs="Arial"/>
        </w:rPr>
        <w:t>yp projektu</w:t>
      </w:r>
      <w:r w:rsidR="0010035C">
        <w:rPr>
          <w:rFonts w:ascii="Arial" w:hAnsi="Arial" w:cs="Arial"/>
        </w:rPr>
        <w:t>:</w:t>
      </w:r>
      <w:r w:rsidR="000F31AA">
        <w:rPr>
          <w:rFonts w:ascii="Arial" w:hAnsi="Arial" w:cs="Arial"/>
        </w:rPr>
        <w:t xml:space="preserve"> Wsparcie rozwoju i </w:t>
      </w:r>
      <w:r w:rsidR="006536E3">
        <w:rPr>
          <w:rFonts w:ascii="Arial" w:hAnsi="Arial" w:cs="Arial"/>
        </w:rPr>
        <w:t>konkurencyjności MŚP w formie dotacji Programu Regionalnego Fundusze Europejskie dla Podkarpacia 2021-2027</w:t>
      </w:r>
      <w:r w:rsidR="00810367" w:rsidRPr="00810367">
        <w:rPr>
          <w:rFonts w:ascii="Arial" w:hAnsi="Arial" w:cs="Arial"/>
          <w:i/>
          <w:kern w:val="3"/>
        </w:rPr>
        <w:t xml:space="preserve">. </w:t>
      </w:r>
      <w:r w:rsidR="00810367" w:rsidRPr="00810367">
        <w:rPr>
          <w:rFonts w:ascii="Arial" w:hAnsi="Arial" w:cs="Arial"/>
          <w:kern w:val="3"/>
        </w:rPr>
        <w:t xml:space="preserve">Wniosek został zarejestrowany pod numerem </w:t>
      </w:r>
      <w:r>
        <w:rPr>
          <w:rFonts w:ascii="Arial" w:hAnsi="Arial" w:cs="Arial"/>
          <w:kern w:val="3"/>
        </w:rPr>
        <w:t>FE</w:t>
      </w:r>
      <w:r w:rsidR="00810367" w:rsidRPr="00810367">
        <w:rPr>
          <w:rFonts w:ascii="Arial" w:hAnsi="Arial" w:cs="Arial"/>
          <w:kern w:val="3"/>
        </w:rPr>
        <w:t>PK.0</w:t>
      </w:r>
      <w:r w:rsidR="00E518D2">
        <w:rPr>
          <w:rFonts w:ascii="Arial" w:hAnsi="Arial" w:cs="Arial"/>
          <w:kern w:val="3"/>
        </w:rPr>
        <w:t>1</w:t>
      </w:r>
      <w:r w:rsidR="00810367" w:rsidRPr="00810367">
        <w:rPr>
          <w:rFonts w:ascii="Arial" w:hAnsi="Arial" w:cs="Arial"/>
          <w:kern w:val="3"/>
        </w:rPr>
        <w:t>.0</w:t>
      </w:r>
      <w:r>
        <w:rPr>
          <w:rFonts w:ascii="Arial" w:hAnsi="Arial" w:cs="Arial"/>
          <w:kern w:val="3"/>
        </w:rPr>
        <w:t>3</w:t>
      </w:r>
      <w:r w:rsidR="00810367" w:rsidRPr="00810367">
        <w:rPr>
          <w:rFonts w:ascii="Arial" w:hAnsi="Arial" w:cs="Arial"/>
          <w:kern w:val="3"/>
        </w:rPr>
        <w:t>.0</w:t>
      </w:r>
      <w:r w:rsidR="00E518D2">
        <w:rPr>
          <w:rFonts w:ascii="Arial" w:hAnsi="Arial" w:cs="Arial"/>
          <w:kern w:val="3"/>
        </w:rPr>
        <w:t>1</w:t>
      </w:r>
      <w:r>
        <w:rPr>
          <w:rFonts w:ascii="Arial" w:hAnsi="Arial" w:cs="Arial"/>
          <w:kern w:val="3"/>
        </w:rPr>
        <w:t>-</w:t>
      </w:r>
      <w:r w:rsidR="00C607B3">
        <w:rPr>
          <w:rFonts w:ascii="Arial" w:hAnsi="Arial" w:cs="Arial"/>
          <w:kern w:val="3"/>
        </w:rPr>
        <w:t>IZ</w:t>
      </w:r>
      <w:r>
        <w:rPr>
          <w:rFonts w:ascii="Arial" w:hAnsi="Arial" w:cs="Arial"/>
          <w:kern w:val="3"/>
        </w:rPr>
        <w:t>.</w:t>
      </w:r>
      <w:r w:rsidR="00810367" w:rsidRPr="00810367">
        <w:rPr>
          <w:rFonts w:ascii="Arial" w:hAnsi="Arial" w:cs="Arial"/>
          <w:kern w:val="3"/>
        </w:rPr>
        <w:t>00</w:t>
      </w:r>
      <w:r>
        <w:rPr>
          <w:rFonts w:ascii="Arial" w:hAnsi="Arial" w:cs="Arial"/>
          <w:kern w:val="3"/>
        </w:rPr>
        <w:t>-</w:t>
      </w:r>
      <w:r w:rsidR="006536E3">
        <w:rPr>
          <w:rFonts w:ascii="Arial" w:hAnsi="Arial" w:cs="Arial"/>
          <w:kern w:val="3"/>
        </w:rPr>
        <w:t>00</w:t>
      </w:r>
      <w:r>
        <w:rPr>
          <w:rFonts w:ascii="Arial" w:hAnsi="Arial" w:cs="Arial"/>
          <w:kern w:val="3"/>
        </w:rPr>
        <w:t>96/23</w:t>
      </w:r>
      <w:r w:rsidR="00810367" w:rsidRPr="00810367">
        <w:rPr>
          <w:rFonts w:ascii="Arial" w:hAnsi="Arial" w:cs="Arial"/>
          <w:kern w:val="3"/>
        </w:rPr>
        <w:t>, a</w:t>
      </w:r>
      <w:r w:rsidR="006536E3">
        <w:rPr>
          <w:rFonts w:ascii="Arial" w:hAnsi="Arial" w:cs="Arial"/>
          <w:kern w:val="3"/>
        </w:rPr>
        <w:t> </w:t>
      </w:r>
      <w:r w:rsidR="00810367" w:rsidRPr="00810367">
        <w:rPr>
          <w:rFonts w:ascii="Arial" w:hAnsi="Arial" w:cs="Arial"/>
          <w:kern w:val="3"/>
        </w:rPr>
        <w:t xml:space="preserve">następnie </w:t>
      </w:r>
      <w:r w:rsidR="00810367" w:rsidRPr="00810367">
        <w:rPr>
          <w:rFonts w:ascii="Arial" w:hAnsi="Arial" w:cs="Arial"/>
          <w:bCs/>
          <w:kern w:val="3"/>
        </w:rPr>
        <w:t>poddany ocenie formalnej.</w:t>
      </w:r>
    </w:p>
    <w:p w14:paraId="3DDEECD9" w14:textId="77777777" w:rsidR="00911DBD" w:rsidRPr="005F6458" w:rsidRDefault="00CA0297" w:rsidP="0074755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i/>
          <w:lang w:eastAsia="pl-PL"/>
        </w:rPr>
      </w:pPr>
      <w:r w:rsidRPr="005F6458">
        <w:rPr>
          <w:rFonts w:ascii="Arial" w:hAnsi="Arial" w:cs="Arial"/>
          <w:bCs/>
          <w:kern w:val="3"/>
        </w:rPr>
        <w:t>Celem projektu zgodnie z punktem A</w:t>
      </w:r>
      <w:r w:rsidR="00735806" w:rsidRPr="005F6458">
        <w:rPr>
          <w:rFonts w:ascii="Arial" w:hAnsi="Arial" w:cs="Arial"/>
          <w:bCs/>
          <w:kern w:val="3"/>
        </w:rPr>
        <w:t>.</w:t>
      </w:r>
      <w:r w:rsidR="005F6458">
        <w:rPr>
          <w:rFonts w:ascii="Arial" w:hAnsi="Arial" w:cs="Arial"/>
          <w:bCs/>
          <w:kern w:val="3"/>
        </w:rPr>
        <w:t>1 wniosku o dofinansowanie</w:t>
      </w:r>
      <w:r w:rsidR="00911DBD" w:rsidRPr="005F6458">
        <w:rPr>
          <w:rFonts w:ascii="Arial" w:eastAsia="Calibri" w:hAnsi="Arial" w:cs="Arial"/>
          <w:lang w:eastAsia="pl-PL"/>
        </w:rPr>
        <w:t xml:space="preserve"> jest </w:t>
      </w:r>
      <w:r w:rsidR="005F6458" w:rsidRPr="005F6458">
        <w:rPr>
          <w:rFonts w:ascii="Arial" w:eastAsia="Calibri" w:hAnsi="Arial" w:cs="Arial"/>
          <w:i/>
          <w:lang w:eastAsia="pl-PL"/>
        </w:rPr>
        <w:t>„</w:t>
      </w:r>
      <w:r w:rsidR="00911DBD" w:rsidRPr="005F6458">
        <w:rPr>
          <w:rFonts w:ascii="Arial" w:eastAsia="Calibri" w:hAnsi="Arial" w:cs="Arial"/>
          <w:i/>
          <w:lang w:eastAsia="pl-PL"/>
        </w:rPr>
        <w:t xml:space="preserve">stworzenie całorocznej, innowacyjnej i kompleksowej usługi związanej z turystyką aktywną poprzez zbudowanie bazy noclegowej, zakup rowerów elektrycznych </w:t>
      </w:r>
      <w:proofErr w:type="spellStart"/>
      <w:r w:rsidR="00911DBD" w:rsidRPr="005F6458">
        <w:rPr>
          <w:rFonts w:ascii="Arial" w:eastAsia="Calibri" w:hAnsi="Arial" w:cs="Arial"/>
          <w:i/>
          <w:lang w:eastAsia="pl-PL"/>
        </w:rPr>
        <w:t>croossowych</w:t>
      </w:r>
      <w:proofErr w:type="spellEnd"/>
      <w:r w:rsidR="00911DBD" w:rsidRPr="005F6458">
        <w:rPr>
          <w:rFonts w:ascii="Arial" w:eastAsia="Calibri" w:hAnsi="Arial" w:cs="Arial"/>
          <w:i/>
          <w:lang w:eastAsia="pl-PL"/>
        </w:rPr>
        <w:t xml:space="preserve"> i </w:t>
      </w:r>
      <w:proofErr w:type="spellStart"/>
      <w:r w:rsidR="00911DBD" w:rsidRPr="005F6458">
        <w:rPr>
          <w:rFonts w:ascii="Arial" w:eastAsia="Calibri" w:hAnsi="Arial" w:cs="Arial"/>
          <w:i/>
          <w:lang w:eastAsia="pl-PL"/>
        </w:rPr>
        <w:t>enduro</w:t>
      </w:r>
      <w:proofErr w:type="spellEnd"/>
      <w:r w:rsidR="00911DBD" w:rsidRPr="005F6458">
        <w:rPr>
          <w:rFonts w:ascii="Arial" w:eastAsia="Calibri" w:hAnsi="Arial" w:cs="Arial"/>
          <w:i/>
          <w:lang w:eastAsia="pl-PL"/>
        </w:rPr>
        <w:t xml:space="preserve"> oraz stworzenie aplikacji mobilnej łączącej w sobie wszystkie szlaki rowerowe i piesze na terenie Bieszczad, dzięki czemu każdy turysta będzie mógł indywidualnie zaplanować ciekawy i aktywny pobyt w Bieszczadach.</w:t>
      </w:r>
    </w:p>
    <w:p w14:paraId="2C310D1C" w14:textId="77777777" w:rsidR="00911DBD" w:rsidRPr="005F6458" w:rsidRDefault="00911DBD" w:rsidP="005F645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lang w:eastAsia="pl-PL"/>
        </w:rPr>
      </w:pPr>
      <w:r w:rsidRPr="005F6458">
        <w:rPr>
          <w:rFonts w:ascii="Arial" w:eastAsia="Calibri" w:hAnsi="Arial" w:cs="Arial"/>
          <w:i/>
          <w:lang w:eastAsia="pl-PL"/>
        </w:rPr>
        <w:t>Przedmiotowa inwestycja obejmuje:</w:t>
      </w:r>
    </w:p>
    <w:p w14:paraId="70D0C190" w14:textId="77777777" w:rsidR="00911DBD" w:rsidRPr="005F6458" w:rsidRDefault="00911DBD" w:rsidP="005F645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lang w:eastAsia="pl-PL"/>
        </w:rPr>
      </w:pPr>
      <w:r w:rsidRPr="005F6458">
        <w:rPr>
          <w:rFonts w:ascii="Arial" w:eastAsia="Calibri" w:hAnsi="Arial" w:cs="Arial"/>
          <w:i/>
          <w:lang w:eastAsia="pl-PL"/>
        </w:rPr>
        <w:t>- budowę nowego całorocznego domku rekreacyjnego wraz z zakupem wyposażenia obiektu niezbędnego</w:t>
      </w:r>
      <w:r w:rsidR="00AB59A9">
        <w:rPr>
          <w:rFonts w:ascii="Arial" w:eastAsia="Calibri" w:hAnsi="Arial" w:cs="Arial"/>
          <w:i/>
          <w:lang w:eastAsia="pl-PL"/>
        </w:rPr>
        <w:t xml:space="preserve"> </w:t>
      </w:r>
      <w:r w:rsidRPr="005F6458">
        <w:rPr>
          <w:rFonts w:ascii="Arial" w:eastAsia="Calibri" w:hAnsi="Arial" w:cs="Arial"/>
          <w:i/>
          <w:lang w:eastAsia="pl-PL"/>
        </w:rPr>
        <w:t>świadczenia usług noclegowych</w:t>
      </w:r>
      <w:r w:rsidR="003D7881">
        <w:rPr>
          <w:rFonts w:ascii="Arial" w:eastAsia="Calibri" w:hAnsi="Arial" w:cs="Arial"/>
          <w:i/>
          <w:lang w:eastAsia="pl-PL"/>
        </w:rPr>
        <w:t>,</w:t>
      </w:r>
    </w:p>
    <w:p w14:paraId="139E9BB7" w14:textId="77777777" w:rsidR="00911DBD" w:rsidRPr="005F6458" w:rsidRDefault="00911DBD" w:rsidP="005F645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lang w:eastAsia="pl-PL"/>
        </w:rPr>
      </w:pPr>
      <w:r w:rsidRPr="005F6458">
        <w:rPr>
          <w:rFonts w:ascii="Arial" w:eastAsia="Calibri" w:hAnsi="Arial" w:cs="Arial"/>
          <w:i/>
          <w:lang w:eastAsia="pl-PL"/>
        </w:rPr>
        <w:t xml:space="preserve">- zakup rowerów elektrycznych crossowych i </w:t>
      </w:r>
      <w:proofErr w:type="spellStart"/>
      <w:r w:rsidRPr="005F6458">
        <w:rPr>
          <w:rFonts w:ascii="Arial" w:eastAsia="Calibri" w:hAnsi="Arial" w:cs="Arial"/>
          <w:i/>
          <w:lang w:eastAsia="pl-PL"/>
        </w:rPr>
        <w:t>enduro</w:t>
      </w:r>
      <w:proofErr w:type="spellEnd"/>
      <w:r w:rsidRPr="005F6458">
        <w:rPr>
          <w:rFonts w:ascii="Arial" w:eastAsia="Calibri" w:hAnsi="Arial" w:cs="Arial"/>
          <w:i/>
          <w:lang w:eastAsia="pl-PL"/>
        </w:rPr>
        <w:t xml:space="preserve"> z niezbędnym dodatkowym wyposażeniem</w:t>
      </w:r>
      <w:r w:rsidR="00AB59A9">
        <w:rPr>
          <w:rFonts w:ascii="Arial" w:eastAsia="Calibri" w:hAnsi="Arial" w:cs="Arial"/>
          <w:i/>
          <w:lang w:eastAsia="pl-PL"/>
        </w:rPr>
        <w:t xml:space="preserve"> </w:t>
      </w:r>
      <w:r w:rsidRPr="005F6458">
        <w:rPr>
          <w:rFonts w:ascii="Arial" w:eastAsia="Calibri" w:hAnsi="Arial" w:cs="Arial"/>
          <w:i/>
          <w:lang w:eastAsia="pl-PL"/>
        </w:rPr>
        <w:t>umożliwiających wdrożenie usług turystyki rowerowej aktywnej</w:t>
      </w:r>
      <w:r w:rsidR="003D7881">
        <w:rPr>
          <w:rFonts w:ascii="Arial" w:eastAsia="Calibri" w:hAnsi="Arial" w:cs="Arial"/>
          <w:i/>
          <w:lang w:eastAsia="pl-PL"/>
        </w:rPr>
        <w:t>,</w:t>
      </w:r>
    </w:p>
    <w:p w14:paraId="46C86C42" w14:textId="77777777" w:rsidR="0020215F" w:rsidRPr="005F6458" w:rsidRDefault="00911DBD" w:rsidP="005F645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lang w:eastAsia="pl-PL"/>
        </w:rPr>
      </w:pPr>
      <w:r w:rsidRPr="005F6458">
        <w:rPr>
          <w:rFonts w:ascii="Arial" w:eastAsia="Calibri" w:hAnsi="Arial" w:cs="Arial"/>
          <w:i/>
          <w:lang w:eastAsia="pl-PL"/>
        </w:rPr>
        <w:t>- stworzenie innowacyjnej aplikacji mobilnej łączącej w sobie bazy danych tra</w:t>
      </w:r>
      <w:r w:rsidR="00AB59A9">
        <w:rPr>
          <w:rFonts w:ascii="Arial" w:eastAsia="Calibri" w:hAnsi="Arial" w:cs="Arial"/>
          <w:i/>
          <w:lang w:eastAsia="pl-PL"/>
        </w:rPr>
        <w:t xml:space="preserve">s </w:t>
      </w:r>
      <w:r w:rsidR="005F6458" w:rsidRPr="005F6458">
        <w:rPr>
          <w:rFonts w:ascii="Arial" w:eastAsia="Calibri" w:hAnsi="Arial" w:cs="Arial"/>
          <w:i/>
          <w:lang w:eastAsia="pl-PL"/>
        </w:rPr>
        <w:t xml:space="preserve">rowerowych cross country oraz </w:t>
      </w:r>
      <w:proofErr w:type="spellStart"/>
      <w:r w:rsidRPr="005F6458">
        <w:rPr>
          <w:rFonts w:ascii="Arial" w:eastAsia="Calibri" w:hAnsi="Arial" w:cs="Arial"/>
          <w:i/>
          <w:lang w:eastAsia="pl-PL"/>
        </w:rPr>
        <w:t>enduro</w:t>
      </w:r>
      <w:proofErr w:type="spellEnd"/>
      <w:r w:rsidRPr="005F6458">
        <w:rPr>
          <w:rFonts w:ascii="Arial" w:eastAsia="Calibri" w:hAnsi="Arial" w:cs="Arial"/>
          <w:i/>
          <w:lang w:eastAsia="pl-PL"/>
        </w:rPr>
        <w:t>, szlaków turystycznych rowerowych i pieszych a także informacje o a</w:t>
      </w:r>
      <w:r w:rsidR="005F6458" w:rsidRPr="005F6458">
        <w:rPr>
          <w:rFonts w:ascii="Arial" w:eastAsia="Calibri" w:hAnsi="Arial" w:cs="Arial"/>
          <w:i/>
          <w:lang w:eastAsia="pl-PL"/>
        </w:rPr>
        <w:t xml:space="preserve">ktualnej ofercie turystycznej i </w:t>
      </w:r>
      <w:r w:rsidRPr="005F6458">
        <w:rPr>
          <w:rFonts w:ascii="Arial" w:eastAsia="Calibri" w:hAnsi="Arial" w:cs="Arial"/>
          <w:i/>
          <w:lang w:eastAsia="pl-PL"/>
        </w:rPr>
        <w:t>kulturalnej dla turystów odwiedzających Bieszczady.</w:t>
      </w:r>
      <w:r w:rsidR="005F6458" w:rsidRPr="005F6458">
        <w:rPr>
          <w:rFonts w:ascii="Arial" w:eastAsia="Calibri" w:hAnsi="Arial" w:cs="Arial"/>
          <w:i/>
          <w:lang w:eastAsia="pl-PL"/>
        </w:rPr>
        <w:t>(…) Realizacja zakresu rzeczowego, umożliwi wdrożenie nowych kompleksowych usług w zakresie turystyki górskiej i aktywnej, promujących najlepsze walory regionu bieszczadzkiego, wzbogacone</w:t>
      </w:r>
      <w:r w:rsidR="00D64F2A">
        <w:rPr>
          <w:rFonts w:ascii="Arial" w:eastAsia="Calibri" w:hAnsi="Arial" w:cs="Arial"/>
          <w:i/>
          <w:lang w:eastAsia="pl-PL"/>
        </w:rPr>
        <w:t xml:space="preserve"> dodatkowo o segment noclegowy. </w:t>
      </w:r>
      <w:r w:rsidR="005F6458" w:rsidRPr="005F6458">
        <w:rPr>
          <w:rFonts w:ascii="Arial" w:eastAsia="Calibri" w:hAnsi="Arial" w:cs="Arial"/>
          <w:i/>
          <w:lang w:eastAsia="pl-PL"/>
        </w:rPr>
        <w:t>Projekt przyczyni się do rozwoju funkcji turystycznej regionu bieszczadzkiego – przede wszystkim najlepszych szlaków górskich, a tym samym wpłynie pozytywnie na zwiększenie jego rozpoznawalności oraz atrakcyjności gospodarczej.”</w:t>
      </w:r>
    </w:p>
    <w:p w14:paraId="11EE0356" w14:textId="77777777" w:rsidR="00810367" w:rsidRPr="00063558" w:rsidRDefault="0020215F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CC05D7">
        <w:rPr>
          <w:rFonts w:ascii="Arial" w:eastAsia="Calibri" w:hAnsi="Arial" w:cs="Arial"/>
          <w:bCs/>
          <w:lang w:eastAsia="en-US"/>
        </w:rPr>
        <w:t xml:space="preserve">Planowana data rozpoczęcia realizacji projektu według </w:t>
      </w:r>
      <w:r w:rsidR="00244B36">
        <w:rPr>
          <w:rFonts w:ascii="Arial" w:eastAsia="Calibri" w:hAnsi="Arial" w:cs="Arial"/>
          <w:bCs/>
          <w:lang w:eastAsia="en-US"/>
        </w:rPr>
        <w:t>założonego harmonogramu (punkt A</w:t>
      </w:r>
      <w:r w:rsidRPr="00CC05D7">
        <w:rPr>
          <w:rFonts w:ascii="Arial" w:eastAsia="Calibri" w:hAnsi="Arial" w:cs="Arial"/>
          <w:bCs/>
          <w:lang w:eastAsia="en-US"/>
        </w:rPr>
        <w:t xml:space="preserve">.1 wniosku o dofinansowanie) to </w:t>
      </w:r>
      <w:r w:rsidR="005F6458">
        <w:rPr>
          <w:rFonts w:ascii="Arial" w:eastAsia="Calibri" w:hAnsi="Arial" w:cs="Arial"/>
          <w:bCs/>
          <w:lang w:eastAsia="en-US"/>
        </w:rPr>
        <w:t>1 stycznia</w:t>
      </w:r>
      <w:r w:rsidRPr="00CC05D7">
        <w:rPr>
          <w:rFonts w:ascii="Arial" w:eastAsia="Calibri" w:hAnsi="Arial" w:cs="Arial"/>
          <w:bCs/>
          <w:lang w:eastAsia="en-US"/>
        </w:rPr>
        <w:t xml:space="preserve"> 202</w:t>
      </w:r>
      <w:r>
        <w:rPr>
          <w:rFonts w:ascii="Arial" w:eastAsia="Calibri" w:hAnsi="Arial" w:cs="Arial"/>
          <w:bCs/>
          <w:lang w:eastAsia="en-US"/>
        </w:rPr>
        <w:t>4</w:t>
      </w:r>
      <w:r w:rsidRPr="00CC05D7">
        <w:rPr>
          <w:rFonts w:ascii="Arial" w:eastAsia="Calibri" w:hAnsi="Arial" w:cs="Arial"/>
          <w:bCs/>
          <w:lang w:eastAsia="en-US"/>
        </w:rPr>
        <w:t xml:space="preserve"> r., zaś </w:t>
      </w:r>
      <w:r w:rsidR="00291464">
        <w:rPr>
          <w:rFonts w:ascii="Arial" w:eastAsia="Calibri" w:hAnsi="Arial" w:cs="Arial"/>
          <w:bCs/>
          <w:lang w:eastAsia="en-US"/>
        </w:rPr>
        <w:t>planowana data zakończenia to 31 marca 2025</w:t>
      </w:r>
      <w:r w:rsidRPr="00CC05D7">
        <w:rPr>
          <w:rFonts w:ascii="Arial" w:eastAsia="Calibri" w:hAnsi="Arial" w:cs="Arial"/>
          <w:bCs/>
          <w:lang w:eastAsia="en-US"/>
        </w:rPr>
        <w:t xml:space="preserve"> r. Wartość ogółem projektu</w:t>
      </w:r>
      <w:r w:rsidR="00F34350">
        <w:rPr>
          <w:rFonts w:ascii="Arial" w:eastAsia="Calibri" w:hAnsi="Arial" w:cs="Arial"/>
          <w:bCs/>
          <w:lang w:eastAsia="en-US"/>
        </w:rPr>
        <w:t xml:space="preserve"> według zapisów wniosku (punkt F.1</w:t>
      </w:r>
      <w:r w:rsidRPr="00CC05D7">
        <w:rPr>
          <w:rFonts w:ascii="Arial" w:eastAsia="Calibri" w:hAnsi="Arial" w:cs="Arial"/>
          <w:bCs/>
          <w:lang w:eastAsia="en-US"/>
        </w:rPr>
        <w:t xml:space="preserve">) wynosi </w:t>
      </w:r>
      <w:r w:rsidR="007B67F0">
        <w:rPr>
          <w:rFonts w:ascii="Arial" w:hAnsi="Arial" w:cs="Arial"/>
        </w:rPr>
        <w:t>763 704,00</w:t>
      </w:r>
      <w:r w:rsidRPr="00CC05D7">
        <w:rPr>
          <w:rFonts w:ascii="Arial" w:hAnsi="Arial" w:cs="Arial"/>
        </w:rPr>
        <w:t xml:space="preserve"> </w:t>
      </w:r>
      <w:r w:rsidRPr="00CC05D7">
        <w:rPr>
          <w:rFonts w:ascii="Arial" w:eastAsia="Calibri" w:hAnsi="Arial" w:cs="Arial"/>
          <w:bCs/>
          <w:lang w:eastAsia="en-US"/>
        </w:rPr>
        <w:t xml:space="preserve">zł, </w:t>
      </w:r>
      <w:r w:rsidR="00F34350">
        <w:rPr>
          <w:rFonts w:ascii="Arial" w:eastAsia="Calibri" w:hAnsi="Arial" w:cs="Arial"/>
          <w:bCs/>
          <w:lang w:eastAsia="en-US"/>
        </w:rPr>
        <w:t>w tym w</w:t>
      </w:r>
      <w:r w:rsidR="007B67F0">
        <w:rPr>
          <w:rFonts w:ascii="Arial" w:eastAsia="Calibri" w:hAnsi="Arial" w:cs="Arial"/>
          <w:bCs/>
          <w:lang w:eastAsia="en-US"/>
        </w:rPr>
        <w:t>ydatki kwalifikowalne to 654 190,24</w:t>
      </w:r>
      <w:r w:rsidRPr="00CC05D7">
        <w:rPr>
          <w:rFonts w:ascii="Arial" w:eastAsia="Calibri" w:hAnsi="Arial" w:cs="Arial"/>
          <w:bCs/>
          <w:lang w:eastAsia="en-US"/>
        </w:rPr>
        <w:t xml:space="preserve"> zł, zaś dofinansowanie z UE </w:t>
      </w:r>
      <w:r w:rsidR="007B67F0">
        <w:rPr>
          <w:rFonts w:ascii="Arial" w:eastAsia="Calibri" w:hAnsi="Arial" w:cs="Arial"/>
          <w:bCs/>
          <w:lang w:eastAsia="en-US"/>
        </w:rPr>
        <w:t>457 933,17</w:t>
      </w:r>
      <w:r w:rsidR="00150BDF">
        <w:rPr>
          <w:rFonts w:ascii="Arial" w:eastAsia="Calibri" w:hAnsi="Arial" w:cs="Arial"/>
          <w:bCs/>
          <w:lang w:eastAsia="en-US"/>
        </w:rPr>
        <w:t xml:space="preserve"> </w:t>
      </w:r>
      <w:r w:rsidRPr="00CC05D7">
        <w:rPr>
          <w:rFonts w:ascii="Arial" w:eastAsia="Calibri" w:hAnsi="Arial" w:cs="Arial"/>
          <w:bCs/>
          <w:lang w:eastAsia="en-US"/>
        </w:rPr>
        <w:t xml:space="preserve"> zł.</w:t>
      </w:r>
      <w:r w:rsidR="00CE3415">
        <w:rPr>
          <w:rFonts w:ascii="Arial" w:eastAsia="Calibri" w:hAnsi="Arial" w:cs="Arial"/>
          <w:bCs/>
          <w:lang w:eastAsia="en-US"/>
        </w:rPr>
        <w:t xml:space="preserve"> </w:t>
      </w:r>
      <w:r w:rsidR="00810367" w:rsidRPr="00810367">
        <w:rPr>
          <w:rFonts w:ascii="Arial" w:hAnsi="Arial" w:cs="Arial"/>
          <w:kern w:val="3"/>
        </w:rPr>
        <w:t>W wyniku oceny formalnej wniosek otrzymał ocenę negatywną ze względu na niespełnienie kryteri</w:t>
      </w:r>
      <w:r w:rsidR="00487A14">
        <w:rPr>
          <w:rFonts w:ascii="Arial" w:hAnsi="Arial" w:cs="Arial"/>
          <w:kern w:val="3"/>
        </w:rPr>
        <w:t>um</w:t>
      </w:r>
      <w:r w:rsidR="00810367" w:rsidRPr="00810367">
        <w:rPr>
          <w:rFonts w:ascii="Arial" w:hAnsi="Arial" w:cs="Arial"/>
          <w:kern w:val="3"/>
        </w:rPr>
        <w:t xml:space="preserve"> formaln</w:t>
      </w:r>
      <w:r w:rsidR="00487A14">
        <w:rPr>
          <w:rFonts w:ascii="Arial" w:hAnsi="Arial" w:cs="Arial"/>
          <w:kern w:val="3"/>
        </w:rPr>
        <w:t>ego</w:t>
      </w:r>
      <w:r w:rsidR="00810367" w:rsidRPr="00810367">
        <w:rPr>
          <w:rFonts w:ascii="Arial" w:hAnsi="Arial" w:cs="Arial"/>
          <w:kern w:val="3"/>
        </w:rPr>
        <w:t xml:space="preserve"> </w:t>
      </w:r>
      <w:r w:rsidR="003438B7">
        <w:rPr>
          <w:rFonts w:ascii="Arial" w:hAnsi="Arial" w:cs="Arial"/>
          <w:kern w:val="3"/>
        </w:rPr>
        <w:t>pn.</w:t>
      </w:r>
      <w:r w:rsidR="003438B7">
        <w:rPr>
          <w:rFonts w:ascii="Arial" w:hAnsi="Arial" w:cs="Arial"/>
          <w:i/>
          <w:color w:val="000000"/>
          <w:kern w:val="3"/>
        </w:rPr>
        <w:t xml:space="preserve"> </w:t>
      </w:r>
      <w:r w:rsidR="003438B7">
        <w:rPr>
          <w:rFonts w:ascii="Arial" w:eastAsia="Calibri" w:hAnsi="Arial" w:cs="Arial"/>
          <w:i/>
          <w:color w:val="000000"/>
          <w:kern w:val="3"/>
          <w:lang w:eastAsia="en-US"/>
        </w:rPr>
        <w:t>„</w:t>
      </w:r>
      <w:r w:rsidR="00A90F36">
        <w:rPr>
          <w:rFonts w:ascii="Arial" w:hAnsi="Arial" w:cs="Arial"/>
          <w:bCs/>
          <w:i/>
        </w:rPr>
        <w:t>Kwalifikowalność zakresu rzeczowego projektu</w:t>
      </w:r>
      <w:r w:rsidR="003438B7">
        <w:rPr>
          <w:rFonts w:ascii="Arial" w:eastAsia="Calibri" w:hAnsi="Arial" w:cs="Arial"/>
          <w:i/>
          <w:color w:val="000000"/>
          <w:kern w:val="3"/>
          <w:lang w:eastAsia="en-US"/>
        </w:rPr>
        <w:t>”</w:t>
      </w:r>
      <w:r w:rsidR="00EC4B0E" w:rsidRPr="00946A3E">
        <w:rPr>
          <w:rFonts w:ascii="Arial" w:eastAsia="Calibri" w:hAnsi="Arial" w:cs="Arial"/>
          <w:bCs/>
          <w:i/>
          <w:lang w:eastAsia="en-US"/>
        </w:rPr>
        <w:t>,</w:t>
      </w:r>
      <w:r w:rsidR="00EC4B0E" w:rsidRPr="00946A3E">
        <w:rPr>
          <w:rFonts w:ascii="Arial" w:eastAsia="Calibri" w:hAnsi="Arial" w:cs="Arial"/>
          <w:bCs/>
          <w:lang w:eastAsia="en-US"/>
        </w:rPr>
        <w:t xml:space="preserve"> o czym poinformowano Wnioskodawcę</w:t>
      </w:r>
      <w:r w:rsidR="00EC4B0E">
        <w:rPr>
          <w:rFonts w:ascii="Arial" w:hAnsi="Arial" w:cs="Arial"/>
          <w:kern w:val="3"/>
        </w:rPr>
        <w:t xml:space="preserve"> </w:t>
      </w:r>
      <w:r w:rsidR="00810367" w:rsidRPr="00810367">
        <w:rPr>
          <w:rFonts w:ascii="Arial" w:hAnsi="Arial" w:cs="Arial"/>
          <w:kern w:val="3"/>
        </w:rPr>
        <w:t xml:space="preserve">pismem z dnia </w:t>
      </w:r>
      <w:r w:rsidR="00F65FB5">
        <w:rPr>
          <w:rFonts w:ascii="Arial" w:hAnsi="Arial" w:cs="Arial"/>
          <w:color w:val="000000" w:themeColor="text1"/>
          <w:kern w:val="3"/>
        </w:rPr>
        <w:t>27</w:t>
      </w:r>
      <w:r w:rsidR="00063558" w:rsidRPr="00063558">
        <w:rPr>
          <w:rFonts w:ascii="Arial" w:hAnsi="Arial" w:cs="Arial"/>
          <w:color w:val="000000" w:themeColor="text1"/>
          <w:kern w:val="3"/>
        </w:rPr>
        <w:t xml:space="preserve"> października</w:t>
      </w:r>
      <w:r w:rsidR="00487A14" w:rsidRPr="00063558">
        <w:rPr>
          <w:rFonts w:ascii="Arial" w:hAnsi="Arial" w:cs="Arial"/>
          <w:color w:val="000000" w:themeColor="text1"/>
          <w:kern w:val="3"/>
        </w:rPr>
        <w:t xml:space="preserve"> </w:t>
      </w:r>
      <w:r w:rsidR="00063558" w:rsidRPr="00063558">
        <w:rPr>
          <w:rFonts w:ascii="Arial" w:hAnsi="Arial" w:cs="Arial"/>
          <w:color w:val="000000" w:themeColor="text1"/>
          <w:kern w:val="3"/>
        </w:rPr>
        <w:t>2023</w:t>
      </w:r>
      <w:r w:rsidR="00810367" w:rsidRPr="00063558">
        <w:rPr>
          <w:rFonts w:ascii="Arial" w:hAnsi="Arial" w:cs="Arial"/>
          <w:color w:val="000000" w:themeColor="text1"/>
          <w:kern w:val="3"/>
        </w:rPr>
        <w:t xml:space="preserve"> r., znak: </w:t>
      </w:r>
      <w:r w:rsidR="00F65FB5">
        <w:rPr>
          <w:rFonts w:ascii="Arial" w:hAnsi="Arial" w:cs="Arial"/>
          <w:bCs/>
          <w:color w:val="000000" w:themeColor="text1"/>
        </w:rPr>
        <w:t>WP-II.432.3.141</w:t>
      </w:r>
      <w:r w:rsidR="0084685A">
        <w:rPr>
          <w:rFonts w:ascii="Arial" w:hAnsi="Arial" w:cs="Arial"/>
          <w:bCs/>
          <w:color w:val="000000" w:themeColor="text1"/>
        </w:rPr>
        <w:t>.20</w:t>
      </w:r>
      <w:r w:rsidR="00F65FB5">
        <w:rPr>
          <w:rFonts w:ascii="Arial" w:hAnsi="Arial" w:cs="Arial"/>
          <w:bCs/>
          <w:color w:val="000000" w:themeColor="text1"/>
        </w:rPr>
        <w:t>23.PK.</w:t>
      </w:r>
    </w:p>
    <w:p w14:paraId="7302A82C" w14:textId="77777777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/>
          <w:kern w:val="3"/>
        </w:rPr>
      </w:pPr>
      <w:r w:rsidRPr="00810367">
        <w:rPr>
          <w:rFonts w:ascii="Arial" w:hAnsi="Arial" w:cs="Arial"/>
          <w:kern w:val="3"/>
        </w:rPr>
        <w:t>O</w:t>
      </w:r>
      <w:r w:rsidR="0078636E">
        <w:rPr>
          <w:rFonts w:ascii="Arial" w:hAnsi="Arial" w:cs="Arial"/>
          <w:kern w:val="3"/>
        </w:rPr>
        <w:t xml:space="preserve">d </w:t>
      </w:r>
      <w:r w:rsidR="00F65FB5">
        <w:rPr>
          <w:rFonts w:ascii="Arial" w:hAnsi="Arial" w:cs="Arial"/>
          <w:kern w:val="3"/>
        </w:rPr>
        <w:t>oceny tej Wnioskodawca w dniu 8</w:t>
      </w:r>
      <w:r w:rsidR="0078636E">
        <w:rPr>
          <w:rFonts w:ascii="Arial" w:hAnsi="Arial" w:cs="Arial"/>
          <w:bCs/>
          <w:kern w:val="3"/>
        </w:rPr>
        <w:t xml:space="preserve"> listopada 2023</w:t>
      </w:r>
      <w:r w:rsidRPr="00810367">
        <w:rPr>
          <w:rFonts w:ascii="Arial" w:hAnsi="Arial" w:cs="Arial"/>
          <w:bCs/>
          <w:color w:val="000000"/>
          <w:kern w:val="3"/>
        </w:rPr>
        <w:t xml:space="preserve"> r. złożył z zachowaniem terminu protest, </w:t>
      </w:r>
      <w:r w:rsidRPr="00810367">
        <w:rPr>
          <w:rFonts w:ascii="Arial" w:hAnsi="Arial" w:cs="Arial"/>
          <w:color w:val="000000"/>
          <w:kern w:val="3"/>
        </w:rPr>
        <w:t xml:space="preserve">który jest przedmiotem </w:t>
      </w:r>
      <w:r w:rsidRPr="00810367">
        <w:rPr>
          <w:rFonts w:ascii="Arial" w:hAnsi="Arial" w:cs="Arial"/>
          <w:kern w:val="3"/>
        </w:rPr>
        <w:t>niniejszego rozstrzygnięcia.</w:t>
      </w:r>
      <w:r w:rsidR="001F4AA0">
        <w:rPr>
          <w:rFonts w:ascii="Arial" w:hAnsi="Arial" w:cs="Arial"/>
        </w:rPr>
        <w:t xml:space="preserve"> </w:t>
      </w:r>
      <w:r w:rsidRPr="00810367">
        <w:rPr>
          <w:rFonts w:ascii="Arial" w:hAnsi="Arial" w:cs="Arial"/>
        </w:rPr>
        <w:t>Szczegółowa argumentacja została przedstawiona poniżej</w:t>
      </w:r>
      <w:r w:rsidRPr="00F31ABB">
        <w:rPr>
          <w:rFonts w:ascii="Arial" w:hAnsi="Arial" w:cs="Arial"/>
        </w:rPr>
        <w:t>.</w:t>
      </w:r>
    </w:p>
    <w:p w14:paraId="47FA8716" w14:textId="77777777" w:rsidR="00810367" w:rsidRPr="00810367" w:rsidRDefault="00810367" w:rsidP="00810367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/>
        </w:rPr>
      </w:pPr>
      <w:r w:rsidRPr="00810367">
        <w:rPr>
          <w:rFonts w:ascii="Arial" w:hAnsi="Arial" w:cs="Arial"/>
          <w:bCs/>
          <w:color w:val="000000"/>
          <w:kern w:val="3"/>
        </w:rPr>
        <w:lastRenderedPageBreak/>
        <w:t xml:space="preserve"> </w:t>
      </w:r>
      <w:r w:rsidRPr="00810367">
        <w:rPr>
          <w:rFonts w:ascii="Arial" w:hAnsi="Arial" w:cs="Arial"/>
          <w:b/>
        </w:rPr>
        <w:t xml:space="preserve">Odnosząc </w:t>
      </w:r>
      <w:r w:rsidR="005E522A">
        <w:rPr>
          <w:rFonts w:ascii="Arial" w:hAnsi="Arial" w:cs="Arial"/>
          <w:b/>
        </w:rPr>
        <w:t xml:space="preserve">się do postawionych w proteście </w:t>
      </w:r>
      <w:r w:rsidRPr="00810367">
        <w:rPr>
          <w:rFonts w:ascii="Arial" w:hAnsi="Arial" w:cs="Arial"/>
          <w:b/>
        </w:rPr>
        <w:t xml:space="preserve">zarzutów Instytucja Zarządzająca </w:t>
      </w:r>
      <w:r w:rsidR="00BC42B4">
        <w:rPr>
          <w:rFonts w:ascii="Arial" w:hAnsi="Arial" w:cs="Arial"/>
          <w:b/>
        </w:rPr>
        <w:t>Programem</w:t>
      </w:r>
      <w:r w:rsidR="00D97976">
        <w:rPr>
          <w:rFonts w:ascii="Arial" w:hAnsi="Arial" w:cs="Arial"/>
          <w:b/>
        </w:rPr>
        <w:t xml:space="preserve"> Regionalnym</w:t>
      </w:r>
      <w:r w:rsidR="00BC42B4">
        <w:rPr>
          <w:rFonts w:ascii="Arial" w:hAnsi="Arial" w:cs="Arial"/>
          <w:b/>
        </w:rPr>
        <w:t xml:space="preserve"> Fundusze Europejskie dla Podkarpacia </w:t>
      </w:r>
      <w:r w:rsidR="00F75067">
        <w:rPr>
          <w:rFonts w:ascii="Arial" w:hAnsi="Arial" w:cs="Arial"/>
          <w:b/>
        </w:rPr>
        <w:t>2021-2027</w:t>
      </w:r>
      <w:r w:rsidRPr="00810367">
        <w:rPr>
          <w:rFonts w:ascii="Arial" w:hAnsi="Arial" w:cs="Arial"/>
          <w:b/>
        </w:rPr>
        <w:t xml:space="preserve"> – Zarząd Województwa Podkarpackiego, stwierdza iż:</w:t>
      </w:r>
    </w:p>
    <w:p w14:paraId="711D2E6E" w14:textId="77777777" w:rsidR="00810367" w:rsidRPr="00810367" w:rsidRDefault="00810367" w:rsidP="00810367">
      <w:pPr>
        <w:spacing w:after="240" w:line="276" w:lineRule="auto"/>
        <w:jc w:val="both"/>
        <w:rPr>
          <w:rFonts w:ascii="Arial" w:hAnsi="Arial" w:cs="Arial"/>
        </w:rPr>
      </w:pPr>
      <w:r w:rsidRPr="00810367">
        <w:rPr>
          <w:rFonts w:ascii="Arial" w:hAnsi="Arial" w:cs="Arial"/>
        </w:rPr>
        <w:t>Protest nie zasługuje na uwzględnienie.</w:t>
      </w:r>
    </w:p>
    <w:p w14:paraId="078B3131" w14:textId="77777777" w:rsidR="001B0CD6" w:rsidRDefault="00810367" w:rsidP="00E07CD8">
      <w:pPr>
        <w:suppressAutoHyphens w:val="0"/>
        <w:spacing w:before="240" w:line="276" w:lineRule="auto"/>
        <w:ind w:firstLine="708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810367">
        <w:rPr>
          <w:rFonts w:ascii="Arial" w:hAnsi="Arial" w:cs="Arial"/>
          <w:lang w:eastAsia="pl-PL"/>
        </w:rPr>
        <w:t xml:space="preserve">Wniosek został uznany za niespełniający </w:t>
      </w:r>
      <w:r w:rsidRPr="00810367">
        <w:rPr>
          <w:rFonts w:ascii="Arial" w:hAnsi="Arial" w:cs="Arial"/>
          <w:bCs/>
        </w:rPr>
        <w:t>kryteri</w:t>
      </w:r>
      <w:r w:rsidR="00487A14">
        <w:rPr>
          <w:rFonts w:ascii="Arial" w:hAnsi="Arial" w:cs="Arial"/>
          <w:bCs/>
        </w:rPr>
        <w:t>um</w:t>
      </w:r>
      <w:r w:rsidRPr="00810367">
        <w:rPr>
          <w:rFonts w:ascii="Arial" w:hAnsi="Arial" w:cs="Arial"/>
          <w:bCs/>
        </w:rPr>
        <w:t xml:space="preserve"> formaln</w:t>
      </w:r>
      <w:r w:rsidR="0098210D">
        <w:rPr>
          <w:rFonts w:ascii="Arial" w:hAnsi="Arial" w:cs="Arial"/>
          <w:bCs/>
        </w:rPr>
        <w:t xml:space="preserve">ego </w:t>
      </w:r>
      <w:r w:rsidR="005E522A">
        <w:rPr>
          <w:rFonts w:ascii="Arial" w:eastAsia="Calibri" w:hAnsi="Arial" w:cs="Arial"/>
          <w:color w:val="000000"/>
          <w:kern w:val="3"/>
          <w:lang w:eastAsia="en-US"/>
        </w:rPr>
        <w:t xml:space="preserve">pn. </w:t>
      </w:r>
      <w:r w:rsidR="00E07CD8">
        <w:rPr>
          <w:rFonts w:ascii="Arial" w:eastAsia="Calibri" w:hAnsi="Arial" w:cs="Arial"/>
          <w:i/>
          <w:color w:val="000000"/>
          <w:kern w:val="3"/>
          <w:lang w:eastAsia="en-US"/>
        </w:rPr>
        <w:t>„</w:t>
      </w:r>
      <w:r w:rsidR="0038551E">
        <w:rPr>
          <w:rFonts w:ascii="Arial" w:hAnsi="Arial" w:cs="Arial"/>
          <w:bCs/>
          <w:i/>
        </w:rPr>
        <w:t>Kwalifikowalność zakresu rzeczowego projektu</w:t>
      </w:r>
      <w:r w:rsidR="00E07CD8">
        <w:rPr>
          <w:rFonts w:ascii="Arial" w:eastAsia="Calibri" w:hAnsi="Arial" w:cs="Arial"/>
          <w:i/>
          <w:color w:val="000000"/>
          <w:kern w:val="3"/>
          <w:lang w:eastAsia="en-US"/>
        </w:rPr>
        <w:t>”</w:t>
      </w:r>
      <w:r w:rsidR="00487A14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. </w:t>
      </w:r>
      <w:r w:rsidR="00E07CD8">
        <w:rPr>
          <w:rFonts w:ascii="Arial" w:eastAsia="Calibri" w:hAnsi="Arial" w:cs="Arial"/>
          <w:color w:val="000000"/>
          <w:kern w:val="3"/>
          <w:lang w:eastAsia="en-US"/>
        </w:rPr>
        <w:t xml:space="preserve">Badanie pod </w:t>
      </w:r>
      <w:r w:rsidRPr="00810367">
        <w:rPr>
          <w:rFonts w:ascii="Arial" w:eastAsia="Calibri" w:hAnsi="Arial" w:cs="Arial"/>
          <w:color w:val="000000"/>
          <w:kern w:val="3"/>
          <w:lang w:eastAsia="en-US"/>
        </w:rPr>
        <w:t>kątem spełnienia</w:t>
      </w:r>
      <w:r w:rsidR="00C206F3">
        <w:rPr>
          <w:rFonts w:ascii="Arial" w:eastAsia="Calibri" w:hAnsi="Arial" w:cs="Arial"/>
          <w:color w:val="000000"/>
          <w:kern w:val="3"/>
          <w:lang w:eastAsia="en-US"/>
        </w:rPr>
        <w:t xml:space="preserve"> ww. </w:t>
      </w:r>
      <w:r w:rsidRPr="00810367">
        <w:rPr>
          <w:rFonts w:ascii="Arial" w:eastAsia="Calibri" w:hAnsi="Arial" w:cs="Arial"/>
          <w:color w:val="000000"/>
          <w:kern w:val="3"/>
          <w:lang w:eastAsia="en-US"/>
        </w:rPr>
        <w:t>kryt</w:t>
      </w:r>
      <w:r w:rsidR="0098210D">
        <w:rPr>
          <w:rFonts w:ascii="Arial" w:eastAsia="Calibri" w:hAnsi="Arial" w:cs="Arial"/>
          <w:color w:val="000000"/>
          <w:kern w:val="3"/>
          <w:lang w:eastAsia="en-US"/>
        </w:rPr>
        <w:t>erium polega na weryfikacji czy</w:t>
      </w:r>
      <w:r w:rsidR="004910ED">
        <w:rPr>
          <w:rFonts w:ascii="Arial" w:eastAsia="Calibri" w:hAnsi="Arial" w:cs="Arial"/>
          <w:color w:val="000000"/>
          <w:kern w:val="3"/>
          <w:lang w:eastAsia="en-US"/>
        </w:rPr>
        <w:t>:</w:t>
      </w:r>
    </w:p>
    <w:p w14:paraId="01EAE8C4" w14:textId="77777777" w:rsidR="0098210D" w:rsidRPr="005024FF" w:rsidRDefault="0098210D" w:rsidP="005024FF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5024FF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 celem działania i typem projektu wymienionymi w SZOP obowiązującym na dzień ogłoszenia naboru wniosków,</w:t>
      </w:r>
    </w:p>
    <w:p w14:paraId="2BF05104" w14:textId="77777777" w:rsidR="0098210D" w:rsidRPr="005024FF" w:rsidRDefault="0098210D" w:rsidP="005024FF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5024FF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ze szczegółowymi zasadami określonymi w regulaminie wyboru projektów,</w:t>
      </w:r>
    </w:p>
    <w:p w14:paraId="3D60C792" w14:textId="77777777" w:rsidR="0098210D" w:rsidRPr="005024FF" w:rsidRDefault="0098210D" w:rsidP="005024FF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5024FF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 wytycznymi wydanymi przez ministra właściwego ds. rozwoju regionalnego,</w:t>
      </w:r>
    </w:p>
    <w:p w14:paraId="44D4F099" w14:textId="77777777" w:rsidR="0098210D" w:rsidRPr="005024FF" w:rsidRDefault="0098210D" w:rsidP="005024FF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5024FF">
        <w:rPr>
          <w:rFonts w:ascii="Arial" w:eastAsia="Calibri" w:hAnsi="Arial" w:cs="Arial"/>
          <w:color w:val="000000"/>
          <w:kern w:val="3"/>
          <w:lang w:eastAsia="en-US"/>
        </w:rPr>
        <w:t>projekt realizowany będzie na przygranicznym obszarze funkcjonalnym na zewnętrznej granicy UE wskazanym w Rozdziale IV Załącznika nr 1 do FEP 2021-2027,</w:t>
      </w:r>
    </w:p>
    <w:p w14:paraId="381EFF24" w14:textId="77777777" w:rsidR="0098210D" w:rsidRPr="005024FF" w:rsidRDefault="0098210D" w:rsidP="005024FF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5024FF">
        <w:rPr>
          <w:rFonts w:ascii="Arial" w:eastAsia="Calibri" w:hAnsi="Arial" w:cs="Arial"/>
          <w:color w:val="000000"/>
          <w:kern w:val="3"/>
          <w:lang w:eastAsia="en-US"/>
        </w:rPr>
        <w:t>wnioskodawca nie złożył w ramach naboru więcej wniosków niż określono w</w:t>
      </w:r>
      <w:r w:rsidR="00D32707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5024FF">
        <w:rPr>
          <w:rFonts w:ascii="Arial" w:eastAsia="Calibri" w:hAnsi="Arial" w:cs="Arial"/>
          <w:color w:val="000000"/>
          <w:kern w:val="3"/>
          <w:lang w:eastAsia="en-US"/>
        </w:rPr>
        <w:t>regulaminie wyboru projektów. Weryfikacja wnioskodawcy w tym zakresie dokonywana jest na podstawie NIP,</w:t>
      </w:r>
    </w:p>
    <w:p w14:paraId="182ECE97" w14:textId="77777777" w:rsidR="0098210D" w:rsidRPr="005024FF" w:rsidRDefault="0098210D" w:rsidP="005024FF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5024FF">
        <w:rPr>
          <w:rFonts w:ascii="Arial" w:eastAsia="Calibri" w:hAnsi="Arial" w:cs="Arial"/>
          <w:color w:val="000000"/>
          <w:kern w:val="3"/>
          <w:lang w:eastAsia="en-US"/>
        </w:rPr>
        <w:t>określono zadania i przypisano do nich wydatki,</w:t>
      </w:r>
    </w:p>
    <w:p w14:paraId="56B82768" w14:textId="77777777" w:rsidR="0098210D" w:rsidRPr="005024FF" w:rsidRDefault="0098210D" w:rsidP="005024FF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5024FF">
        <w:rPr>
          <w:rFonts w:ascii="Arial" w:eastAsia="Calibri" w:hAnsi="Arial" w:cs="Arial"/>
          <w:color w:val="000000"/>
          <w:kern w:val="3"/>
          <w:lang w:eastAsia="en-US"/>
        </w:rPr>
        <w:t>wnioskodawca nie dokonał zmiany lokalizacji projektu oraz rozszerzenia/ograniczenia zakresu rzeczowego projektu w stosunku do pierwotnie złożonej wersji (zmiany te mogą być dokonywane wyłącznie na podstawie wezwania instytucji organizującej nabór).</w:t>
      </w:r>
    </w:p>
    <w:p w14:paraId="71CCB597" w14:textId="77777777" w:rsidR="0098210D" w:rsidRDefault="00962359" w:rsidP="00962359">
      <w:p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962359">
        <w:rPr>
          <w:rFonts w:ascii="Arial" w:eastAsia="Calibri" w:hAnsi="Arial" w:cs="Arial"/>
          <w:color w:val="000000"/>
          <w:kern w:val="3"/>
          <w:lang w:eastAsia="en-US"/>
        </w:rPr>
        <w:t>Zmiana lokalizacji projektu przed podpisani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em umowy nie jest dopuszczalna. </w:t>
      </w:r>
      <w:r w:rsidRPr="00962359">
        <w:rPr>
          <w:rFonts w:ascii="Arial" w:eastAsia="Calibri" w:hAnsi="Arial" w:cs="Arial"/>
          <w:color w:val="000000"/>
          <w:kern w:val="3"/>
          <w:lang w:eastAsia="en-US"/>
        </w:rPr>
        <w:t>Po wyborze projektu do dofinansowania, w uzasadnionych przypadkach IZ może wyrazić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962359">
        <w:rPr>
          <w:rFonts w:ascii="Arial" w:eastAsia="Calibri" w:hAnsi="Arial" w:cs="Arial"/>
          <w:color w:val="000000"/>
          <w:kern w:val="3"/>
          <w:lang w:eastAsia="en-US"/>
        </w:rPr>
        <w:t>zgodę na zmianę zakresu rzeczowego w zakresie zadań i przypisanych do nich wydatków.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962359">
        <w:rPr>
          <w:rFonts w:ascii="Arial" w:eastAsia="Calibri" w:hAnsi="Arial" w:cs="Arial"/>
          <w:color w:val="000000"/>
          <w:kern w:val="3"/>
          <w:lang w:eastAsia="en-US"/>
        </w:rPr>
        <w:t>Ocena spełnienia kryterium dokonywana będzie w oparciu</w:t>
      </w:r>
      <w:r w:rsidR="00F22F62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962359">
        <w:rPr>
          <w:rFonts w:ascii="Arial" w:eastAsia="Calibri" w:hAnsi="Arial" w:cs="Arial"/>
          <w:color w:val="000000"/>
          <w:kern w:val="3"/>
          <w:lang w:eastAsia="en-US"/>
        </w:rPr>
        <w:t>o informacje przedstawione w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962359">
        <w:rPr>
          <w:rFonts w:ascii="Arial" w:eastAsia="Calibri" w:hAnsi="Arial" w:cs="Arial"/>
          <w:color w:val="000000"/>
          <w:kern w:val="3"/>
          <w:lang w:eastAsia="en-US"/>
        </w:rPr>
        <w:t>dokumentacji projektu.</w:t>
      </w:r>
    </w:p>
    <w:p w14:paraId="555F68E0" w14:textId="77777777" w:rsidR="00D32707" w:rsidRDefault="00EB282D" w:rsidP="00B24E0D">
      <w:pPr>
        <w:autoSpaceDN w:val="0"/>
        <w:spacing w:before="100" w:beforeAutospacing="1" w:line="276" w:lineRule="auto"/>
        <w:ind w:left="34" w:firstLine="674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E3074">
        <w:rPr>
          <w:rFonts w:ascii="Arial" w:hAnsi="Arial" w:cs="Arial"/>
        </w:rPr>
        <w:t>Kryterium otrzyma ocenę „TAK”, jeśli zostaną spełnione wymagania wskazane w jego opisie</w:t>
      </w:r>
      <w:r w:rsidR="00BC42B4">
        <w:rPr>
          <w:rFonts w:ascii="Arial" w:hAnsi="Arial" w:cs="Arial"/>
        </w:rPr>
        <w:t>.</w:t>
      </w:r>
    </w:p>
    <w:p w14:paraId="48473F81" w14:textId="77777777" w:rsidR="00462FC8" w:rsidRDefault="00A778CA" w:rsidP="00747552">
      <w:pPr>
        <w:autoSpaceDN w:val="0"/>
        <w:spacing w:before="100" w:beforeAutospacing="1" w:line="276" w:lineRule="auto"/>
        <w:ind w:left="34" w:firstLine="674"/>
        <w:jc w:val="both"/>
        <w:textAlignment w:val="baseline"/>
        <w:rPr>
          <w:rFonts w:ascii="Arial" w:eastAsia="Calibri" w:hAnsi="Arial" w:cs="Arial"/>
          <w:i/>
          <w:color w:val="000000"/>
          <w:kern w:val="3"/>
          <w:lang w:eastAsia="en-US"/>
        </w:rPr>
      </w:pPr>
      <w:r w:rsidRPr="00810367">
        <w:rPr>
          <w:rFonts w:ascii="Arial" w:hAnsi="Arial" w:cs="Arial"/>
          <w:bCs/>
        </w:rPr>
        <w:t xml:space="preserve">W pierwszej kolejności należy wskazać, że </w:t>
      </w:r>
      <w:r w:rsidRPr="00810367">
        <w:rPr>
          <w:rFonts w:ascii="Arial" w:hAnsi="Arial" w:cs="Arial"/>
          <w:bCs/>
          <w:kern w:val="3"/>
        </w:rPr>
        <w:t>w ramach przedmiotowe</w:t>
      </w:r>
      <w:r w:rsidR="00AD7CF8">
        <w:rPr>
          <w:rFonts w:ascii="Arial" w:hAnsi="Arial" w:cs="Arial"/>
          <w:bCs/>
          <w:kern w:val="3"/>
        </w:rPr>
        <w:t xml:space="preserve">go naboru Regulamin </w:t>
      </w:r>
      <w:r w:rsidR="00044FD1">
        <w:rPr>
          <w:rFonts w:ascii="Arial" w:hAnsi="Arial" w:cs="Arial"/>
          <w:bCs/>
          <w:kern w:val="3"/>
        </w:rPr>
        <w:t xml:space="preserve">wyboru </w:t>
      </w:r>
      <w:r w:rsidR="00AD7CF8">
        <w:rPr>
          <w:rFonts w:ascii="Arial" w:hAnsi="Arial" w:cs="Arial"/>
          <w:bCs/>
          <w:kern w:val="3"/>
        </w:rPr>
        <w:t>w punkcie 4.</w:t>
      </w:r>
      <w:r>
        <w:rPr>
          <w:rFonts w:ascii="Arial" w:hAnsi="Arial" w:cs="Arial"/>
          <w:bCs/>
          <w:kern w:val="3"/>
        </w:rPr>
        <w:t>2</w:t>
      </w:r>
      <w:r w:rsidRPr="00810367">
        <w:rPr>
          <w:rFonts w:ascii="Arial" w:hAnsi="Arial" w:cs="Arial"/>
          <w:bCs/>
          <w:kern w:val="3"/>
        </w:rPr>
        <w:t xml:space="preserve"> stanowi, iż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„</w:t>
      </w:r>
      <w:r w:rsidR="00AD7CF8" w:rsidRPr="00AD7CF8">
        <w:rPr>
          <w:rFonts w:ascii="Arial" w:eastAsia="Calibri" w:hAnsi="Arial" w:cs="Arial"/>
          <w:i/>
          <w:color w:val="000000"/>
          <w:kern w:val="3"/>
          <w:lang w:eastAsia="en-US"/>
        </w:rPr>
        <w:t>Wsparcie skierowane jest do MŚP w</w:t>
      </w:r>
      <w:r w:rsidR="007B4155">
        <w:rPr>
          <w:rFonts w:ascii="Arial" w:eastAsia="Calibri" w:hAnsi="Arial" w:cs="Arial"/>
          <w:i/>
          <w:color w:val="000000"/>
          <w:kern w:val="3"/>
          <w:lang w:eastAsia="en-US"/>
        </w:rPr>
        <w:t> </w:t>
      </w:r>
      <w:r w:rsidR="00AD7CF8" w:rsidRPr="00AD7CF8">
        <w:rPr>
          <w:rFonts w:ascii="Arial" w:eastAsia="Calibri" w:hAnsi="Arial" w:cs="Arial"/>
          <w:i/>
          <w:color w:val="000000"/>
          <w:kern w:val="3"/>
          <w:lang w:eastAsia="en-US"/>
        </w:rPr>
        <w:t>zakresie projek</w:t>
      </w:r>
      <w:r w:rsidR="00AD7CF8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tów inwestycyjnych w tym m. in. </w:t>
      </w:r>
      <w:r w:rsidR="00AD7CF8" w:rsidRPr="00AD7CF8">
        <w:rPr>
          <w:rFonts w:ascii="Arial" w:eastAsia="Calibri" w:hAnsi="Arial" w:cs="Arial"/>
          <w:i/>
          <w:color w:val="000000"/>
          <w:kern w:val="3"/>
          <w:lang w:eastAsia="en-US"/>
        </w:rPr>
        <w:t>inwestycje produkcyjne, polegające na zwiększeniu</w:t>
      </w:r>
      <w:r w:rsidR="00AD7CF8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mocy produkcyjnych, rozbudowie </w:t>
      </w:r>
      <w:r w:rsidR="00AD7CF8" w:rsidRPr="00AD7CF8">
        <w:rPr>
          <w:rFonts w:ascii="Arial" w:eastAsia="Calibri" w:hAnsi="Arial" w:cs="Arial"/>
          <w:i/>
          <w:color w:val="000000"/>
          <w:kern w:val="3"/>
          <w:lang w:eastAsia="en-US"/>
        </w:rPr>
        <w:t>zakładów, dywersyfikacji produktów/usług, zmianie sposobu produkcj</w:t>
      </w:r>
      <w:r w:rsidR="00AD7CF8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i/świadczenia </w:t>
      </w:r>
      <w:r w:rsidR="00AD7CF8" w:rsidRPr="00AD7CF8">
        <w:rPr>
          <w:rFonts w:ascii="Arial" w:eastAsia="Calibri" w:hAnsi="Arial" w:cs="Arial"/>
          <w:i/>
          <w:color w:val="000000"/>
          <w:kern w:val="3"/>
          <w:lang w:eastAsia="en-US"/>
        </w:rPr>
        <w:t>usług, które prowadzą do wzrostu rozwoju oraz ko</w:t>
      </w:r>
      <w:r w:rsidR="00AD7CF8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nkurencyjności MŚP tak na rynku </w:t>
      </w:r>
      <w:r w:rsidR="00AD7CF8" w:rsidRPr="00AD7CF8">
        <w:rPr>
          <w:rFonts w:ascii="Arial" w:eastAsia="Calibri" w:hAnsi="Arial" w:cs="Arial"/>
          <w:i/>
          <w:color w:val="000000"/>
          <w:kern w:val="3"/>
          <w:lang w:eastAsia="en-US"/>
        </w:rPr>
        <w:t>regionalnym jak i krajowym czy międzynarodowym.</w:t>
      </w:r>
      <w:r w:rsidR="00AD7CF8">
        <w:rPr>
          <w:rFonts w:ascii="Arial" w:eastAsia="Calibri" w:hAnsi="Arial" w:cs="Arial"/>
          <w:i/>
          <w:color w:val="000000"/>
          <w:kern w:val="3"/>
          <w:lang w:eastAsia="en-US"/>
        </w:rPr>
        <w:t>”</w:t>
      </w:r>
    </w:p>
    <w:p w14:paraId="705C0171" w14:textId="77777777" w:rsidR="00214B9B" w:rsidRDefault="00214B9B" w:rsidP="00747552">
      <w:pPr>
        <w:spacing w:before="240" w:after="240" w:line="276" w:lineRule="auto"/>
        <w:ind w:firstLine="709"/>
        <w:jc w:val="both"/>
        <w:rPr>
          <w:rFonts w:ascii="Arial" w:eastAsia="Calibri" w:hAnsi="Arial" w:cs="Arial"/>
          <w:i/>
          <w:color w:val="000000"/>
          <w:kern w:val="3"/>
          <w:lang w:eastAsia="en-US"/>
        </w:rPr>
      </w:pPr>
      <w:r w:rsidRPr="00747552">
        <w:rPr>
          <w:rFonts w:ascii="Arial" w:hAnsi="Arial" w:cs="Arial"/>
          <w:bCs/>
          <w:kern w:val="3"/>
        </w:rPr>
        <w:lastRenderedPageBreak/>
        <w:t>W trakcie oceny formalnej Instytucja Zarządzająca</w:t>
      </w:r>
      <w:r w:rsidRPr="00747552">
        <w:rPr>
          <w:rFonts w:ascii="Arial" w:hAnsi="Arial" w:cs="Arial"/>
          <w:bCs/>
        </w:rPr>
        <w:t xml:space="preserve"> stwierdziła, że nie zostało spełnione kryterium formalne pn.</w:t>
      </w:r>
      <w:r w:rsidRPr="00747552">
        <w:rPr>
          <w:rFonts w:ascii="Arial" w:hAnsi="Arial" w:cs="Arial"/>
          <w:bCs/>
          <w:i/>
        </w:rPr>
        <w:t xml:space="preserve"> „Kwalifikowalność zakresu rzeczowego projektu</w:t>
      </w:r>
      <w:r w:rsidRPr="00747552">
        <w:rPr>
          <w:rFonts w:ascii="Arial" w:hAnsi="Arial" w:cs="Arial"/>
          <w:bCs/>
        </w:rPr>
        <w:t>”</w:t>
      </w:r>
      <w:r w:rsidR="003879DF">
        <w:rPr>
          <w:rFonts w:ascii="Arial" w:hAnsi="Arial" w:cs="Arial"/>
          <w:bCs/>
        </w:rPr>
        <w:t xml:space="preserve">, ponieważ </w:t>
      </w:r>
      <w:r w:rsidRPr="00747552">
        <w:rPr>
          <w:rFonts w:ascii="Arial" w:hAnsi="Arial" w:cs="Arial"/>
          <w:bCs/>
        </w:rPr>
        <w:t>przedstawiony przez Wnioskodawcę zakres rzeczowy projektu stoi w</w:t>
      </w:r>
      <w:r w:rsidR="003879DF">
        <w:rPr>
          <w:rFonts w:ascii="Arial" w:hAnsi="Arial" w:cs="Arial"/>
          <w:bCs/>
        </w:rPr>
        <w:t> </w:t>
      </w:r>
      <w:r w:rsidRPr="00747552">
        <w:rPr>
          <w:rFonts w:ascii="Arial" w:hAnsi="Arial" w:cs="Arial"/>
          <w:bCs/>
        </w:rPr>
        <w:t>sprzeczności z zapisami SZOP, w którym określono że wsparcie  w ramach działania FEPK.01.03 Wsparcie MŚP – dotacja, skierowane jest do przedsiębiorców w celu wzmacniania trwałego wzrostu i konkurencyjności MŚP oraz tworzeni</w:t>
      </w:r>
      <w:r w:rsidR="00503BD1">
        <w:rPr>
          <w:rFonts w:ascii="Arial" w:hAnsi="Arial" w:cs="Arial"/>
          <w:bCs/>
        </w:rPr>
        <w:t>a</w:t>
      </w:r>
      <w:r w:rsidRPr="00747552">
        <w:rPr>
          <w:rFonts w:ascii="Arial" w:hAnsi="Arial" w:cs="Arial"/>
          <w:bCs/>
        </w:rPr>
        <w:t xml:space="preserve"> miejsc pracy w</w:t>
      </w:r>
      <w:r w:rsidR="003879DF">
        <w:rPr>
          <w:rFonts w:ascii="Arial" w:hAnsi="Arial" w:cs="Arial"/>
          <w:bCs/>
        </w:rPr>
        <w:t> </w:t>
      </w:r>
      <w:r w:rsidRPr="00747552">
        <w:rPr>
          <w:rFonts w:ascii="Arial" w:hAnsi="Arial" w:cs="Arial"/>
          <w:bCs/>
        </w:rPr>
        <w:t>MŚP, w tym poprzez inwestycje produkcyjne/usługowe. Wnioskodawca złożył dokumentację aplikacyjną na dofinansowanie realizacji projektu dotyczącą m.in. budowy całorocznego dom</w:t>
      </w:r>
      <w:r w:rsidR="002D2440">
        <w:rPr>
          <w:rFonts w:ascii="Arial" w:hAnsi="Arial" w:cs="Arial"/>
          <w:bCs/>
        </w:rPr>
        <w:t>k</w:t>
      </w:r>
      <w:r w:rsidRPr="00747552">
        <w:rPr>
          <w:rFonts w:ascii="Arial" w:hAnsi="Arial" w:cs="Arial"/>
          <w:bCs/>
        </w:rPr>
        <w:t>u rekreacyjnego wraz z wyposażeniem. Zgodnie z</w:t>
      </w:r>
      <w:r w:rsidR="003879DF">
        <w:rPr>
          <w:rFonts w:ascii="Arial" w:hAnsi="Arial" w:cs="Arial"/>
          <w:bCs/>
        </w:rPr>
        <w:t> </w:t>
      </w:r>
      <w:r w:rsidRPr="00747552">
        <w:rPr>
          <w:rFonts w:ascii="Arial" w:hAnsi="Arial" w:cs="Arial"/>
          <w:bCs/>
        </w:rPr>
        <w:t xml:space="preserve">załącznikami dotyczącymi części budowalnej projektu, </w:t>
      </w:r>
      <w:r>
        <w:rPr>
          <w:rFonts w:ascii="Arial" w:hAnsi="Arial" w:cs="Arial"/>
          <w:bCs/>
        </w:rPr>
        <w:t>W</w:t>
      </w:r>
      <w:r w:rsidRPr="00747552">
        <w:rPr>
          <w:rFonts w:ascii="Arial" w:hAnsi="Arial" w:cs="Arial"/>
          <w:bCs/>
        </w:rPr>
        <w:t>nioskodawca zamierza realizować inwestycję polegającą na budowie budynku jednorodzinnego. Powyższe znajduje potwierdzenie w przedłożonym w ramach załącznika nr 10 wyciągu z</w:t>
      </w:r>
      <w:r w:rsidR="003879DF">
        <w:rPr>
          <w:rFonts w:ascii="Arial" w:hAnsi="Arial" w:cs="Arial"/>
          <w:bCs/>
        </w:rPr>
        <w:t> </w:t>
      </w:r>
      <w:r w:rsidRPr="00747552">
        <w:rPr>
          <w:rFonts w:ascii="Arial" w:hAnsi="Arial" w:cs="Arial"/>
          <w:bCs/>
        </w:rPr>
        <w:t>dokumentacji technicznej, gdzie określono tytuł zamierzania budowalnego jako „Budowa budynku mieszkalnego jednorodzinnego”. Instytucja Zarządzają stwierdziła, iż dofinansowanie mogą uzyskać jednie obiekty budowlane, przeznaczone do wykonywania działalności gospodarczej w związku z czym jeżeli projekt budowalny a</w:t>
      </w:r>
      <w:r w:rsidR="00D32707">
        <w:rPr>
          <w:rFonts w:ascii="Arial" w:hAnsi="Arial" w:cs="Arial"/>
          <w:bCs/>
        </w:rPr>
        <w:t> </w:t>
      </w:r>
      <w:r w:rsidRPr="00747552">
        <w:rPr>
          <w:rFonts w:ascii="Arial" w:hAnsi="Arial" w:cs="Arial"/>
          <w:bCs/>
        </w:rPr>
        <w:t xml:space="preserve">następnie pozwolenie na budowę są wydane na budynek mieszkalny </w:t>
      </w:r>
      <w:r>
        <w:rPr>
          <w:rFonts w:ascii="Arial" w:hAnsi="Arial" w:cs="Arial"/>
          <w:bCs/>
        </w:rPr>
        <w:t>–</w:t>
      </w:r>
      <w:r w:rsidRPr="007475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projekt </w:t>
      </w:r>
      <w:r w:rsidRPr="00747552">
        <w:rPr>
          <w:rFonts w:ascii="Arial" w:hAnsi="Arial" w:cs="Arial"/>
          <w:bCs/>
        </w:rPr>
        <w:t>nie podlega dofinansowaniu.</w:t>
      </w:r>
      <w:r>
        <w:rPr>
          <w:rFonts w:ascii="Arial" w:hAnsi="Arial" w:cs="Arial"/>
          <w:bCs/>
        </w:rPr>
        <w:t xml:space="preserve"> </w:t>
      </w:r>
    </w:p>
    <w:p w14:paraId="14B03421" w14:textId="77777777" w:rsidR="00B1730F" w:rsidRPr="00B1730F" w:rsidRDefault="00810367" w:rsidP="0054266D">
      <w:pPr>
        <w:autoSpaceDN w:val="0"/>
        <w:spacing w:before="240" w:after="240" w:line="276" w:lineRule="auto"/>
        <w:ind w:firstLine="709"/>
        <w:jc w:val="both"/>
        <w:textAlignment w:val="baseline"/>
        <w:rPr>
          <w:rFonts w:ascii="Arial" w:hAnsi="Arial" w:cs="Arial"/>
          <w:bCs/>
          <w:kern w:val="3"/>
        </w:rPr>
      </w:pPr>
      <w:r w:rsidRPr="00442296">
        <w:rPr>
          <w:rFonts w:ascii="Arial" w:hAnsi="Arial" w:cs="Arial"/>
          <w:bCs/>
          <w:kern w:val="3"/>
        </w:rPr>
        <w:t xml:space="preserve">W proteście Wnioskodawca </w:t>
      </w:r>
      <w:r w:rsidR="00426DC8" w:rsidRPr="00442296">
        <w:rPr>
          <w:rFonts w:ascii="Arial" w:hAnsi="Arial" w:cs="Arial"/>
          <w:bCs/>
          <w:kern w:val="3"/>
        </w:rPr>
        <w:t>wskazuj</w:t>
      </w:r>
      <w:r w:rsidR="009E22FC">
        <w:rPr>
          <w:rFonts w:ascii="Arial" w:hAnsi="Arial" w:cs="Arial"/>
          <w:bCs/>
          <w:kern w:val="3"/>
        </w:rPr>
        <w:t>e</w:t>
      </w:r>
      <w:r w:rsidRPr="00442296">
        <w:rPr>
          <w:rFonts w:ascii="Arial" w:hAnsi="Arial" w:cs="Arial"/>
          <w:bCs/>
          <w:kern w:val="3"/>
        </w:rPr>
        <w:t>,</w:t>
      </w:r>
      <w:r w:rsidR="00462FC8">
        <w:rPr>
          <w:rFonts w:ascii="Arial" w:hAnsi="Arial" w:cs="Arial"/>
          <w:bCs/>
          <w:kern w:val="3"/>
        </w:rPr>
        <w:t xml:space="preserve"> iż zgodnie ze złożonym wnioskiem o</w:t>
      </w:r>
      <w:r w:rsidR="00D32707">
        <w:rPr>
          <w:rFonts w:ascii="Arial" w:hAnsi="Arial" w:cs="Arial"/>
          <w:bCs/>
          <w:kern w:val="3"/>
        </w:rPr>
        <w:t> </w:t>
      </w:r>
      <w:r w:rsidR="00462FC8">
        <w:rPr>
          <w:rFonts w:ascii="Arial" w:hAnsi="Arial" w:cs="Arial"/>
          <w:bCs/>
          <w:kern w:val="3"/>
        </w:rPr>
        <w:t>dofinansowanie</w:t>
      </w:r>
      <w:r w:rsidR="00F62362">
        <w:rPr>
          <w:rFonts w:ascii="Arial" w:hAnsi="Arial" w:cs="Arial"/>
          <w:bCs/>
          <w:kern w:val="3"/>
        </w:rPr>
        <w:t>, projekt</w:t>
      </w:r>
      <w:r w:rsidR="00462FC8">
        <w:rPr>
          <w:rFonts w:ascii="Arial" w:hAnsi="Arial" w:cs="Arial"/>
          <w:bCs/>
          <w:kern w:val="3"/>
        </w:rPr>
        <w:t xml:space="preserve"> dom</w:t>
      </w:r>
      <w:r w:rsidR="002D2440">
        <w:rPr>
          <w:rFonts w:ascii="Arial" w:hAnsi="Arial" w:cs="Arial"/>
          <w:bCs/>
          <w:kern w:val="3"/>
        </w:rPr>
        <w:t>u</w:t>
      </w:r>
      <w:r w:rsidR="00DE76D7">
        <w:rPr>
          <w:rFonts w:ascii="Arial" w:hAnsi="Arial" w:cs="Arial"/>
          <w:bCs/>
          <w:kern w:val="3"/>
        </w:rPr>
        <w:t xml:space="preserve"> planowany do realizacji przezna</w:t>
      </w:r>
      <w:r w:rsidR="00462FC8">
        <w:rPr>
          <w:rFonts w:ascii="Arial" w:hAnsi="Arial" w:cs="Arial"/>
          <w:bCs/>
          <w:kern w:val="3"/>
        </w:rPr>
        <w:t xml:space="preserve">czony jest na działalność gospodarczą a nie do celów mieszkaniowych. Dalej argumentuje, że treść wniosku o dofinansowanie, opis inwestycji oraz biznesplan jednoznacznie wskazują, że przedmiotem inwestycji jest dom rekreacyjny. Wnioskodawca twierdzi, iż </w:t>
      </w:r>
      <w:r w:rsidR="00F12A59">
        <w:rPr>
          <w:rFonts w:ascii="Arial" w:hAnsi="Arial" w:cs="Arial"/>
          <w:bCs/>
          <w:kern w:val="3"/>
        </w:rPr>
        <w:t xml:space="preserve">nabył projekt gotowy, który na dzień składania wniosku o dofinansowanie nie był jeszcze zaadaptowany jako budynek rekreacyjny. Podkreśla, że </w:t>
      </w:r>
      <w:r w:rsidR="00462FC8">
        <w:rPr>
          <w:rFonts w:ascii="Arial" w:hAnsi="Arial" w:cs="Arial"/>
          <w:bCs/>
          <w:kern w:val="3"/>
        </w:rPr>
        <w:t xml:space="preserve">przed złożeniem </w:t>
      </w:r>
      <w:r w:rsidR="0026396E">
        <w:rPr>
          <w:rFonts w:ascii="Arial" w:hAnsi="Arial" w:cs="Arial"/>
          <w:bCs/>
          <w:kern w:val="3"/>
        </w:rPr>
        <w:t xml:space="preserve">pełnej dokumentacji w celu </w:t>
      </w:r>
      <w:r w:rsidR="00214B9B">
        <w:rPr>
          <w:rFonts w:ascii="Arial" w:hAnsi="Arial" w:cs="Arial"/>
          <w:bCs/>
          <w:kern w:val="3"/>
        </w:rPr>
        <w:t>u</w:t>
      </w:r>
      <w:r w:rsidR="0026396E">
        <w:rPr>
          <w:rFonts w:ascii="Arial" w:hAnsi="Arial" w:cs="Arial"/>
          <w:bCs/>
          <w:kern w:val="3"/>
        </w:rPr>
        <w:t>zyskania pozwolenia na budowę we właściwym urzędzie projekt typowy musi być odpowiednio zaadaptowany co wynika z przepisów ustawy Prawo budowlane</w:t>
      </w:r>
      <w:r w:rsidR="00F12A59">
        <w:rPr>
          <w:rFonts w:ascii="Arial" w:hAnsi="Arial" w:cs="Arial"/>
          <w:bCs/>
          <w:kern w:val="3"/>
        </w:rPr>
        <w:t>,</w:t>
      </w:r>
      <w:r w:rsidR="0026396E">
        <w:rPr>
          <w:rFonts w:ascii="Arial" w:hAnsi="Arial" w:cs="Arial"/>
          <w:bCs/>
          <w:kern w:val="3"/>
        </w:rPr>
        <w:t xml:space="preserve"> a kategorie obiektu budowlanego oraz funkcje i sposób użytkowania podlegają adaptacji i określane są na etapie składania wniosku o wydanie pozwolenia na budowę.</w:t>
      </w:r>
      <w:r w:rsidR="00F12A59">
        <w:rPr>
          <w:rFonts w:ascii="Arial" w:hAnsi="Arial" w:cs="Arial"/>
          <w:bCs/>
          <w:kern w:val="3"/>
        </w:rPr>
        <w:t xml:space="preserve"> Wnioskodawca wskazuje, że z uwagi na brak wezwania do uzupełnień został pozbawiony możliwości złożenia wyjaśnień w powyższym zakresie.</w:t>
      </w:r>
    </w:p>
    <w:p w14:paraId="46CC9501" w14:textId="77777777" w:rsidR="00601C80" w:rsidRDefault="00810367" w:rsidP="00601C80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Odpowiadając na powyższe</w:t>
      </w:r>
      <w:r w:rsidR="003713AA">
        <w:rPr>
          <w:rFonts w:ascii="Arial" w:hAnsi="Arial" w:cs="Arial"/>
          <w:b/>
          <w:kern w:val="3"/>
        </w:rPr>
        <w:t xml:space="preserve"> zarzuty Instytucja Zarządzająca FEP 2021-2027</w:t>
      </w:r>
      <w:r w:rsidRPr="00810367">
        <w:rPr>
          <w:rFonts w:ascii="Arial" w:hAnsi="Arial" w:cs="Arial"/>
          <w:b/>
          <w:kern w:val="3"/>
        </w:rPr>
        <w:t xml:space="preserve"> wskazuje, co następuje.</w:t>
      </w:r>
    </w:p>
    <w:p w14:paraId="317D17FD" w14:textId="77777777" w:rsidR="00810367" w:rsidRPr="00601C80" w:rsidRDefault="00810367" w:rsidP="00601C80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Cs/>
          <w:kern w:val="3"/>
        </w:rPr>
        <w:t>Przyczyną niespełnienia kryteri</w:t>
      </w:r>
      <w:r w:rsidR="009E22FC">
        <w:rPr>
          <w:rFonts w:ascii="Arial" w:hAnsi="Arial" w:cs="Arial"/>
          <w:bCs/>
          <w:kern w:val="3"/>
        </w:rPr>
        <w:t>um</w:t>
      </w:r>
      <w:r w:rsidRPr="00810367">
        <w:rPr>
          <w:rFonts w:ascii="Arial" w:hAnsi="Arial" w:cs="Arial"/>
          <w:bCs/>
          <w:kern w:val="3"/>
        </w:rPr>
        <w:t xml:space="preserve"> </w:t>
      </w:r>
      <w:r w:rsidR="001E420A">
        <w:rPr>
          <w:rFonts w:ascii="Arial" w:hAnsi="Arial" w:cs="Arial"/>
          <w:bCs/>
          <w:kern w:val="3"/>
        </w:rPr>
        <w:t>fo</w:t>
      </w:r>
      <w:r w:rsidR="00380255">
        <w:rPr>
          <w:rFonts w:ascii="Arial" w:hAnsi="Arial" w:cs="Arial"/>
          <w:bCs/>
          <w:kern w:val="3"/>
        </w:rPr>
        <w:t xml:space="preserve">rmalnego </w:t>
      </w:r>
      <w:r w:rsidRPr="00810367">
        <w:rPr>
          <w:rFonts w:ascii="Arial" w:hAnsi="Arial" w:cs="Arial"/>
          <w:bCs/>
          <w:kern w:val="3"/>
        </w:rPr>
        <w:t>pn.</w:t>
      </w:r>
      <w:r w:rsidRPr="00810367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</w:t>
      </w:r>
      <w:r w:rsidR="00743179">
        <w:rPr>
          <w:rFonts w:ascii="Arial" w:hAnsi="Arial" w:cs="Arial"/>
          <w:bCs/>
          <w:i/>
          <w:kern w:val="3"/>
        </w:rPr>
        <w:t xml:space="preserve">Kwalifikowalność zakresu rzeczowego projektu </w:t>
      </w:r>
      <w:r w:rsidR="00735B39">
        <w:rPr>
          <w:rFonts w:ascii="Arial" w:hAnsi="Arial" w:cs="Arial"/>
          <w:bCs/>
          <w:kern w:val="3"/>
        </w:rPr>
        <w:t>było prze</w:t>
      </w:r>
      <w:r w:rsidR="00A82A35">
        <w:rPr>
          <w:rFonts w:ascii="Arial" w:hAnsi="Arial" w:cs="Arial"/>
          <w:bCs/>
          <w:kern w:val="3"/>
        </w:rPr>
        <w:t>d</w:t>
      </w:r>
      <w:r w:rsidR="00735B39">
        <w:rPr>
          <w:rFonts w:ascii="Arial" w:hAnsi="Arial" w:cs="Arial"/>
          <w:bCs/>
          <w:kern w:val="3"/>
        </w:rPr>
        <w:t xml:space="preserve">stawienie </w:t>
      </w:r>
      <w:r w:rsidR="00FD7ABA">
        <w:rPr>
          <w:rFonts w:ascii="Arial" w:hAnsi="Arial" w:cs="Arial"/>
          <w:bCs/>
          <w:kern w:val="3"/>
        </w:rPr>
        <w:t xml:space="preserve">przez Wnioskodawcę </w:t>
      </w:r>
      <w:r w:rsidR="00735B39">
        <w:rPr>
          <w:rFonts w:ascii="Arial" w:hAnsi="Arial" w:cs="Arial"/>
          <w:bCs/>
          <w:kern w:val="3"/>
        </w:rPr>
        <w:t xml:space="preserve">zakresu rzeczowego projektu w sposób, który stoi w sprzeczności z </w:t>
      </w:r>
      <w:r w:rsidR="00FD7ABA">
        <w:rPr>
          <w:rFonts w:ascii="Arial" w:hAnsi="Arial" w:cs="Arial"/>
          <w:bCs/>
        </w:rPr>
        <w:t>zapisami SZOP</w:t>
      </w:r>
      <w:r w:rsidR="00735B39">
        <w:rPr>
          <w:rFonts w:ascii="Arial" w:hAnsi="Arial" w:cs="Arial"/>
          <w:bCs/>
        </w:rPr>
        <w:t xml:space="preserve"> </w:t>
      </w:r>
      <w:r w:rsidR="003879DF">
        <w:rPr>
          <w:rFonts w:ascii="Arial" w:hAnsi="Arial" w:cs="Arial"/>
          <w:bCs/>
        </w:rPr>
        <w:t xml:space="preserve">gdzie </w:t>
      </w:r>
      <w:r w:rsidR="002D2811">
        <w:rPr>
          <w:rFonts w:ascii="Arial" w:hAnsi="Arial" w:cs="Arial"/>
          <w:bCs/>
        </w:rPr>
        <w:t>określono</w:t>
      </w:r>
      <w:r w:rsidR="003879DF">
        <w:rPr>
          <w:rFonts w:ascii="Arial" w:hAnsi="Arial" w:cs="Arial"/>
          <w:bCs/>
        </w:rPr>
        <w:t>,</w:t>
      </w:r>
      <w:r w:rsidR="00FD7ABA">
        <w:rPr>
          <w:rFonts w:ascii="Arial" w:hAnsi="Arial" w:cs="Arial"/>
          <w:bCs/>
        </w:rPr>
        <w:t xml:space="preserve"> iż</w:t>
      </w:r>
      <w:r w:rsidR="002D2811">
        <w:rPr>
          <w:rFonts w:ascii="Arial" w:hAnsi="Arial" w:cs="Arial"/>
          <w:bCs/>
        </w:rPr>
        <w:t xml:space="preserve"> wsparcie </w:t>
      </w:r>
      <w:r w:rsidR="00735B39">
        <w:rPr>
          <w:rFonts w:ascii="Arial" w:hAnsi="Arial" w:cs="Arial"/>
          <w:bCs/>
        </w:rPr>
        <w:t>w ramach działania FEPK.01.03 Wsparcie MŚP – dotacja, skierowane jest do przedsiębiorców w celu wzmacniania trwałego wzrostu i konkurencyjności MŚP oraz tworzeni</w:t>
      </w:r>
      <w:r w:rsidR="00503BD1">
        <w:rPr>
          <w:rFonts w:ascii="Arial" w:hAnsi="Arial" w:cs="Arial"/>
          <w:bCs/>
        </w:rPr>
        <w:t>a</w:t>
      </w:r>
      <w:r w:rsidR="00735B39">
        <w:rPr>
          <w:rFonts w:ascii="Arial" w:hAnsi="Arial" w:cs="Arial"/>
          <w:bCs/>
        </w:rPr>
        <w:t xml:space="preserve"> miejsc pracy w MŚP, w tym poprzez inwestycje produkcyjne/usługowe.</w:t>
      </w:r>
    </w:p>
    <w:p w14:paraId="270E0979" w14:textId="77777777" w:rsidR="005D037E" w:rsidRDefault="008B6C44" w:rsidP="00942778">
      <w:pPr>
        <w:autoSpaceDN w:val="0"/>
        <w:spacing w:line="276" w:lineRule="auto"/>
        <w:ind w:left="33" w:firstLine="675"/>
        <w:jc w:val="both"/>
        <w:textAlignment w:val="baseline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lastRenderedPageBreak/>
        <w:t xml:space="preserve"> </w:t>
      </w:r>
      <w:r w:rsidRPr="008B6C44">
        <w:rPr>
          <w:rFonts w:ascii="Arial" w:eastAsia="Calibri" w:hAnsi="Arial" w:cs="Arial"/>
          <w:color w:val="000000"/>
          <w:kern w:val="3"/>
          <w:lang w:eastAsia="en-US"/>
        </w:rPr>
        <w:t>Szczegółowy Opis Priorytetów ja</w:t>
      </w:r>
      <w:r w:rsidR="003879DF">
        <w:rPr>
          <w:rFonts w:ascii="Arial" w:eastAsia="Calibri" w:hAnsi="Arial" w:cs="Arial"/>
          <w:color w:val="000000"/>
          <w:kern w:val="3"/>
          <w:lang w:eastAsia="en-US"/>
        </w:rPr>
        <w:t>k</w:t>
      </w:r>
      <w:r w:rsidRPr="008B6C44">
        <w:rPr>
          <w:rFonts w:ascii="Arial" w:eastAsia="Calibri" w:hAnsi="Arial" w:cs="Arial"/>
          <w:color w:val="000000"/>
          <w:kern w:val="3"/>
          <w:lang w:eastAsia="en-US"/>
        </w:rPr>
        <w:t xml:space="preserve"> ró</w:t>
      </w:r>
      <w:r w:rsidR="00CE392E">
        <w:rPr>
          <w:rFonts w:ascii="Arial" w:eastAsia="Calibri" w:hAnsi="Arial" w:cs="Arial"/>
          <w:color w:val="000000"/>
          <w:kern w:val="3"/>
          <w:lang w:eastAsia="en-US"/>
        </w:rPr>
        <w:t>wnież Regulamin wyboru wskazywały</w:t>
      </w:r>
      <w:r w:rsidRPr="008B6C44">
        <w:rPr>
          <w:rFonts w:ascii="Arial" w:eastAsia="Calibri" w:hAnsi="Arial" w:cs="Arial"/>
          <w:color w:val="000000"/>
          <w:kern w:val="3"/>
          <w:lang w:eastAsia="en-US"/>
        </w:rPr>
        <w:t>, iż wsparcie w ramach konkursu realizowane bę</w:t>
      </w:r>
      <w:r>
        <w:rPr>
          <w:rFonts w:ascii="Arial" w:eastAsia="Calibri" w:hAnsi="Arial" w:cs="Arial"/>
          <w:color w:val="000000"/>
          <w:kern w:val="3"/>
          <w:lang w:eastAsia="en-US"/>
        </w:rPr>
        <w:t>dzie w kierunku</w:t>
      </w:r>
      <w:r w:rsidRPr="008B6C44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8B6C44">
        <w:rPr>
          <w:rFonts w:ascii="Arial" w:hAnsi="Arial" w:cs="Arial"/>
        </w:rPr>
        <w:t xml:space="preserve">wsparcia MŚP w </w:t>
      </w:r>
      <w:r w:rsidR="00D32707">
        <w:rPr>
          <w:rFonts w:ascii="Arial" w:hAnsi="Arial" w:cs="Arial"/>
        </w:rPr>
        <w:t> </w:t>
      </w:r>
      <w:r w:rsidRPr="008B6C44">
        <w:rPr>
          <w:rFonts w:ascii="Arial" w:hAnsi="Arial" w:cs="Arial"/>
        </w:rPr>
        <w:t>zakresie projektów inwestycyjnych w tym m. in. inwestycje produkcyjne, polegające na zwiększeniu mocy produkcyjnych, rozbudowie zakładów, dywersyfikacji produktów/usług, zmianie sposobu produkcji/świadczenia usług, które prowadzą do wzrostu rozwoju oraz konkurencyjności MŚP tak na rynku regionalnym jak i krajowym czy międzynarodowym.</w:t>
      </w:r>
    </w:p>
    <w:p w14:paraId="608E2226" w14:textId="77777777" w:rsidR="008B6C44" w:rsidRDefault="008B6C44" w:rsidP="00942778">
      <w:pPr>
        <w:autoSpaceDN w:val="0"/>
        <w:spacing w:line="276" w:lineRule="auto"/>
        <w:ind w:left="33" w:firstLine="675"/>
        <w:jc w:val="both"/>
        <w:textAlignment w:val="baseline"/>
        <w:rPr>
          <w:rFonts w:ascii="Arial" w:hAnsi="Arial" w:cs="Arial"/>
        </w:rPr>
      </w:pPr>
    </w:p>
    <w:p w14:paraId="47C0F8AD" w14:textId="77777777" w:rsidR="00C74100" w:rsidRDefault="008B6C44" w:rsidP="00C74100">
      <w:pPr>
        <w:autoSpaceDN w:val="0"/>
        <w:spacing w:line="276" w:lineRule="auto"/>
        <w:ind w:left="33" w:firstLine="67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="003879DF">
        <w:rPr>
          <w:rFonts w:ascii="Arial" w:hAnsi="Arial" w:cs="Arial"/>
        </w:rPr>
        <w:t xml:space="preserve">pkt 10 Instrukcji </w:t>
      </w:r>
      <w:r>
        <w:rPr>
          <w:rFonts w:ascii="Arial" w:hAnsi="Arial" w:cs="Arial"/>
        </w:rPr>
        <w:t>przygotowania załączników do wniosku o</w:t>
      </w:r>
      <w:r w:rsidR="00503BD1">
        <w:rPr>
          <w:rFonts w:ascii="Arial" w:hAnsi="Arial" w:cs="Arial"/>
        </w:rPr>
        <w:t> </w:t>
      </w:r>
      <w:r>
        <w:rPr>
          <w:rFonts w:ascii="Arial" w:hAnsi="Arial" w:cs="Arial"/>
        </w:rPr>
        <w:t>dofinansowanie</w:t>
      </w:r>
      <w:r w:rsidR="003879DF">
        <w:rPr>
          <w:rFonts w:ascii="Arial" w:hAnsi="Arial" w:cs="Arial"/>
        </w:rPr>
        <w:t xml:space="preserve"> pn. </w:t>
      </w:r>
      <w:r w:rsidR="003879DF">
        <w:rPr>
          <w:rFonts w:ascii="Arial" w:hAnsi="Arial" w:cs="Arial"/>
          <w:i/>
        </w:rPr>
        <w:t>Wyciąg z dokumentacji technicznej</w:t>
      </w:r>
      <w:r w:rsidR="00C741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74100">
        <w:rPr>
          <w:rFonts w:ascii="Arial" w:hAnsi="Arial" w:cs="Arial"/>
        </w:rPr>
        <w:t xml:space="preserve"> </w:t>
      </w:r>
      <w:r w:rsidR="00C74100" w:rsidRPr="00C74100">
        <w:rPr>
          <w:rFonts w:ascii="Arial" w:hAnsi="Arial" w:cs="Arial"/>
        </w:rPr>
        <w:t>jeżeli projekt obejmuj</w:t>
      </w:r>
      <w:r w:rsidR="00C74100">
        <w:rPr>
          <w:rFonts w:ascii="Arial" w:hAnsi="Arial" w:cs="Arial"/>
        </w:rPr>
        <w:t xml:space="preserve">e realizację projektu </w:t>
      </w:r>
      <w:r w:rsidR="00C74100" w:rsidRPr="00C74100">
        <w:rPr>
          <w:rFonts w:ascii="Arial" w:hAnsi="Arial" w:cs="Arial"/>
        </w:rPr>
        <w:t>infrastrukturalnego, wymagającego uzyskania poz</w:t>
      </w:r>
      <w:r w:rsidR="00C74100">
        <w:rPr>
          <w:rFonts w:ascii="Arial" w:hAnsi="Arial" w:cs="Arial"/>
        </w:rPr>
        <w:t xml:space="preserve">wolenia na budowę lub dokonania </w:t>
      </w:r>
      <w:r w:rsidR="00C74100" w:rsidRPr="00C74100">
        <w:rPr>
          <w:rFonts w:ascii="Arial" w:hAnsi="Arial" w:cs="Arial"/>
        </w:rPr>
        <w:t>zgłoszenia właściwemu organowi zamiaru wykonania robót budowlanych</w:t>
      </w:r>
      <w:r>
        <w:rPr>
          <w:rFonts w:ascii="Arial" w:hAnsi="Arial" w:cs="Arial"/>
        </w:rPr>
        <w:t xml:space="preserve"> </w:t>
      </w:r>
      <w:r w:rsidR="00C74100">
        <w:rPr>
          <w:rFonts w:ascii="Arial" w:hAnsi="Arial" w:cs="Arial"/>
        </w:rPr>
        <w:t>Wnioskodawca obligatoryjne załącza do wniosku wyciąg z dokumentacji technicznej. Zgodnie z instrukcją Wnioskodawca powinien</w:t>
      </w:r>
      <w:r w:rsidR="00C74100" w:rsidRPr="00C74100">
        <w:rPr>
          <w:rFonts w:ascii="Arial" w:hAnsi="Arial" w:cs="Arial"/>
        </w:rPr>
        <w:t xml:space="preserve"> dostarczyć wyciąg z</w:t>
      </w:r>
      <w:r w:rsidR="00503BD1">
        <w:rPr>
          <w:rFonts w:ascii="Arial" w:hAnsi="Arial" w:cs="Arial"/>
        </w:rPr>
        <w:t> </w:t>
      </w:r>
      <w:r w:rsidR="00C74100" w:rsidRPr="00C74100">
        <w:rPr>
          <w:rFonts w:ascii="Arial" w:hAnsi="Arial" w:cs="Arial"/>
        </w:rPr>
        <w:t>dokumentacji technicznej, który obejmuje</w:t>
      </w:r>
      <w:r w:rsidR="00C74100">
        <w:rPr>
          <w:rFonts w:ascii="Arial" w:hAnsi="Arial" w:cs="Arial"/>
        </w:rPr>
        <w:t xml:space="preserve"> m.in.</w:t>
      </w:r>
      <w:r w:rsidR="00C74100" w:rsidRPr="00C74100">
        <w:rPr>
          <w:rFonts w:ascii="Arial" w:hAnsi="Arial" w:cs="Arial"/>
        </w:rPr>
        <w:t>:</w:t>
      </w:r>
    </w:p>
    <w:p w14:paraId="5110DBC4" w14:textId="77777777" w:rsidR="00C74100" w:rsidRPr="00C74100" w:rsidRDefault="00C74100" w:rsidP="00747552">
      <w:pPr>
        <w:autoSpaceDN w:val="0"/>
        <w:spacing w:before="240" w:line="276" w:lineRule="auto"/>
        <w:ind w:left="33" w:hanging="33"/>
        <w:jc w:val="both"/>
        <w:textAlignment w:val="baseline"/>
        <w:rPr>
          <w:rFonts w:ascii="Arial" w:hAnsi="Arial" w:cs="Arial"/>
        </w:rPr>
      </w:pPr>
      <w:r w:rsidRPr="00C74100">
        <w:rPr>
          <w:rFonts w:ascii="Arial" w:hAnsi="Arial" w:cs="Arial"/>
        </w:rPr>
        <w:t>a) stronę tytułową projektu budowlanego/ strony tytułowe projektów:</w:t>
      </w:r>
    </w:p>
    <w:p w14:paraId="0ECBBCA8" w14:textId="77777777" w:rsidR="00C74100" w:rsidRPr="00C74100" w:rsidRDefault="00C74100" w:rsidP="005E772D">
      <w:pPr>
        <w:autoSpaceDN w:val="0"/>
        <w:spacing w:line="276" w:lineRule="auto"/>
        <w:ind w:left="33" w:hanging="33"/>
        <w:jc w:val="both"/>
        <w:textAlignment w:val="baseline"/>
        <w:rPr>
          <w:rFonts w:ascii="Arial" w:hAnsi="Arial" w:cs="Arial"/>
        </w:rPr>
      </w:pPr>
      <w:r w:rsidRPr="00C74100">
        <w:rPr>
          <w:rFonts w:ascii="Arial" w:hAnsi="Arial" w:cs="Arial"/>
        </w:rPr>
        <w:t>zagospodarowania działki, architektoniczno-budowlanego oraz technicznego</w:t>
      </w:r>
      <w:r w:rsidR="005E772D">
        <w:rPr>
          <w:rFonts w:ascii="Arial" w:hAnsi="Arial" w:cs="Arial"/>
        </w:rPr>
        <w:t xml:space="preserve"> </w:t>
      </w:r>
      <w:r w:rsidRPr="00C74100">
        <w:rPr>
          <w:rFonts w:ascii="Arial" w:hAnsi="Arial" w:cs="Arial"/>
        </w:rPr>
        <w:t>zawierające wszystkie elementy, o k</w:t>
      </w:r>
      <w:r w:rsidR="00A82A35">
        <w:rPr>
          <w:rFonts w:ascii="Arial" w:hAnsi="Arial" w:cs="Arial"/>
        </w:rPr>
        <w:t>tórych mowa w § 7 Rozporządzenia</w:t>
      </w:r>
      <w:r w:rsidRPr="00C74100">
        <w:rPr>
          <w:rFonts w:ascii="Arial" w:hAnsi="Arial" w:cs="Arial"/>
        </w:rPr>
        <w:t xml:space="preserve"> Ministra</w:t>
      </w:r>
    </w:p>
    <w:p w14:paraId="39113354" w14:textId="77777777" w:rsidR="00C74100" w:rsidRPr="00C74100" w:rsidRDefault="00C74100" w:rsidP="005E772D">
      <w:pPr>
        <w:autoSpaceDN w:val="0"/>
        <w:spacing w:line="276" w:lineRule="auto"/>
        <w:ind w:left="33" w:hanging="33"/>
        <w:jc w:val="both"/>
        <w:textAlignment w:val="baseline"/>
        <w:rPr>
          <w:rFonts w:ascii="Arial" w:hAnsi="Arial" w:cs="Arial"/>
        </w:rPr>
      </w:pPr>
      <w:r w:rsidRPr="00C74100">
        <w:rPr>
          <w:rFonts w:ascii="Arial" w:hAnsi="Arial" w:cs="Arial"/>
        </w:rPr>
        <w:t>Rozwoju z dnia 11 września 2020 r. w sprawie szczegółowego</w:t>
      </w:r>
      <w:r w:rsidR="005E772D">
        <w:rPr>
          <w:rFonts w:ascii="Arial" w:hAnsi="Arial" w:cs="Arial"/>
        </w:rPr>
        <w:t xml:space="preserve"> zakresu i formy </w:t>
      </w:r>
      <w:r w:rsidRPr="00C74100">
        <w:rPr>
          <w:rFonts w:ascii="Arial" w:hAnsi="Arial" w:cs="Arial"/>
        </w:rPr>
        <w:t>projektu budowlanego (</w:t>
      </w:r>
      <w:proofErr w:type="spellStart"/>
      <w:r w:rsidRPr="00C74100">
        <w:rPr>
          <w:rFonts w:ascii="Arial" w:hAnsi="Arial" w:cs="Arial"/>
        </w:rPr>
        <w:t>t.j</w:t>
      </w:r>
      <w:proofErr w:type="spellEnd"/>
      <w:r w:rsidRPr="00C74100">
        <w:rPr>
          <w:rFonts w:ascii="Arial" w:hAnsi="Arial" w:cs="Arial"/>
        </w:rPr>
        <w:t>. Dz. U. z 2022 r. poz. 1679):</w:t>
      </w:r>
    </w:p>
    <w:p w14:paraId="63EADD21" w14:textId="77777777" w:rsidR="00C74100" w:rsidRPr="005024FF" w:rsidRDefault="00C74100" w:rsidP="005024FF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024FF">
        <w:rPr>
          <w:rFonts w:ascii="Arial" w:hAnsi="Arial" w:cs="Arial"/>
        </w:rPr>
        <w:t>nazwę elementu projektu budowlanego, którego ona dotyczy;</w:t>
      </w:r>
    </w:p>
    <w:p w14:paraId="44321CFF" w14:textId="77777777" w:rsidR="00C74100" w:rsidRPr="005024FF" w:rsidRDefault="00C74100" w:rsidP="005024FF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024FF">
        <w:rPr>
          <w:rFonts w:ascii="Arial" w:hAnsi="Arial" w:cs="Arial"/>
        </w:rPr>
        <w:t>informacje dotyczące zamierzenia budowlanego:</w:t>
      </w:r>
    </w:p>
    <w:p w14:paraId="518F2C97" w14:textId="77777777" w:rsidR="00C74100" w:rsidRPr="005024FF" w:rsidRDefault="00C74100" w:rsidP="005024FF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024FF">
        <w:rPr>
          <w:rFonts w:ascii="Arial" w:hAnsi="Arial" w:cs="Arial"/>
        </w:rPr>
        <w:t>nazwę zamierzenia budowlanego,</w:t>
      </w:r>
    </w:p>
    <w:p w14:paraId="7CAE8168" w14:textId="77777777" w:rsidR="00C74100" w:rsidRPr="005024FF" w:rsidRDefault="00C74100" w:rsidP="005024FF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024FF">
        <w:rPr>
          <w:rFonts w:ascii="Arial" w:hAnsi="Arial" w:cs="Arial"/>
        </w:rPr>
        <w:t>adres i kategorię obiektu budowlanego,</w:t>
      </w:r>
    </w:p>
    <w:p w14:paraId="4DA769D8" w14:textId="77777777" w:rsidR="00C74100" w:rsidRPr="005024FF" w:rsidRDefault="00C74100" w:rsidP="005024FF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024FF">
        <w:rPr>
          <w:rFonts w:ascii="Arial" w:hAnsi="Arial" w:cs="Arial"/>
        </w:rPr>
        <w:t>identyfikatory działek ewidencyjnych, na których obiekt budowlany jest usytuowany,</w:t>
      </w:r>
    </w:p>
    <w:p w14:paraId="2A944F13" w14:textId="77777777" w:rsidR="00C74100" w:rsidRPr="005024FF" w:rsidRDefault="00C74100" w:rsidP="005024FF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024FF">
        <w:rPr>
          <w:rFonts w:ascii="Arial" w:hAnsi="Arial" w:cs="Arial"/>
        </w:rPr>
        <w:t>imię i nazwisko lub nazwę inwestora oraz jego adres;</w:t>
      </w:r>
    </w:p>
    <w:p w14:paraId="16AA49F2" w14:textId="77777777" w:rsidR="00C74100" w:rsidRPr="005024FF" w:rsidRDefault="00C74100" w:rsidP="005024FF">
      <w:pPr>
        <w:pStyle w:val="Akapitzlist"/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024FF">
        <w:rPr>
          <w:rFonts w:ascii="Arial" w:hAnsi="Arial" w:cs="Arial"/>
        </w:rPr>
        <w:t>datę opracowania oraz imię, nazwisko, specjalność, numer uprawnień budowlanych osoby, która opracowała daną część projektu, wraz z określeniem zakresu sporządzonego przez nią opracowania oraz jej podpis,</w:t>
      </w:r>
    </w:p>
    <w:p w14:paraId="1DE38BAD" w14:textId="77777777" w:rsidR="008B6C44" w:rsidRPr="005024FF" w:rsidRDefault="00C74100" w:rsidP="005024FF">
      <w:pPr>
        <w:pStyle w:val="Akapitzlist"/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024FF">
        <w:rPr>
          <w:rFonts w:ascii="Arial" w:hAnsi="Arial" w:cs="Arial"/>
        </w:rPr>
        <w:t>imię, nazwisko, specjalność, numer uprawnień budowlanych, datę sprawdzenia oraz podpis projektanta sprawdzającego (jeśli dotyczy)</w:t>
      </w:r>
    </w:p>
    <w:p w14:paraId="3D723F9E" w14:textId="77777777" w:rsidR="00924430" w:rsidRPr="00924430" w:rsidRDefault="00C53078" w:rsidP="005E772D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rStyle w:val="mb-0"/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Biorąc pod uwagę powyższe,</w:t>
      </w:r>
      <w:r w:rsidR="00B052E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Wnioskodawca</w:t>
      </w:r>
      <w:r w:rsidR="00B052EF">
        <w:rPr>
          <w:rFonts w:ascii="Arial" w:hAnsi="Arial" w:cs="Arial"/>
          <w:color w:val="000000" w:themeColor="text1"/>
        </w:rPr>
        <w:t xml:space="preserve"> jako załącznik do wniosku przedstawił wyciąg z dokumentacji technicznej projektu „</w:t>
      </w:r>
      <w:r w:rsidR="00A21AB4">
        <w:rPr>
          <w:rStyle w:val="mb-0"/>
          <w:rFonts w:ascii="Arial" w:hAnsi="Arial" w:cs="Arial"/>
          <w:i/>
        </w:rPr>
        <w:t xml:space="preserve">Inwestycja </w:t>
      </w:r>
      <w:r w:rsidR="00A21AB4" w:rsidRPr="000A7FBC">
        <w:rPr>
          <w:rStyle w:val="mb-0"/>
          <w:rFonts w:ascii="Arial" w:hAnsi="Arial" w:cs="Arial"/>
          <w:i/>
        </w:rPr>
        <w:t>w nowoczesność i innowacyjność jako klucz do konkurencyjności dla Firmy sprzątającej Paula</w:t>
      </w:r>
      <w:r w:rsidR="00A21AB4">
        <w:rPr>
          <w:rStyle w:val="mb-0"/>
          <w:rFonts w:ascii="Arial" w:hAnsi="Arial" w:cs="Arial"/>
          <w:i/>
        </w:rPr>
        <w:t>”</w:t>
      </w:r>
      <w:r w:rsidR="002D2811">
        <w:rPr>
          <w:rStyle w:val="mb-0"/>
          <w:rFonts w:ascii="Arial" w:hAnsi="Arial" w:cs="Arial"/>
          <w:i/>
        </w:rPr>
        <w:t>,</w:t>
      </w:r>
      <w:r w:rsidR="00A21AB4">
        <w:rPr>
          <w:rStyle w:val="mb-0"/>
          <w:rFonts w:ascii="Arial" w:hAnsi="Arial" w:cs="Arial"/>
          <w:i/>
        </w:rPr>
        <w:t xml:space="preserve"> </w:t>
      </w:r>
      <w:r w:rsidR="00A21AB4" w:rsidRPr="00A21AB4">
        <w:rPr>
          <w:rStyle w:val="mb-0"/>
          <w:rFonts w:ascii="Arial" w:hAnsi="Arial" w:cs="Arial"/>
        </w:rPr>
        <w:t>w</w:t>
      </w:r>
      <w:r w:rsidR="00D32707">
        <w:rPr>
          <w:rStyle w:val="mb-0"/>
          <w:rFonts w:ascii="Arial" w:hAnsi="Arial" w:cs="Arial"/>
        </w:rPr>
        <w:t> </w:t>
      </w:r>
      <w:r w:rsidR="00A21AB4" w:rsidRPr="00A21AB4">
        <w:rPr>
          <w:rStyle w:val="mb-0"/>
          <w:rFonts w:ascii="Arial" w:hAnsi="Arial" w:cs="Arial"/>
        </w:rPr>
        <w:t>którym określon</w:t>
      </w:r>
      <w:r w:rsidR="0015736C">
        <w:rPr>
          <w:rStyle w:val="mb-0"/>
          <w:rFonts w:ascii="Arial" w:hAnsi="Arial" w:cs="Arial"/>
        </w:rPr>
        <w:t xml:space="preserve">o nazwę zamierzenia budowlanego </w:t>
      </w:r>
      <w:r w:rsidR="00A21AB4" w:rsidRPr="00A21AB4">
        <w:rPr>
          <w:rStyle w:val="mb-0"/>
          <w:rFonts w:ascii="Arial" w:hAnsi="Arial" w:cs="Arial"/>
        </w:rPr>
        <w:t>jako</w:t>
      </w:r>
      <w:r w:rsidR="0015736C">
        <w:rPr>
          <w:rStyle w:val="mb-0"/>
          <w:rFonts w:ascii="Arial" w:hAnsi="Arial" w:cs="Arial"/>
        </w:rPr>
        <w:t xml:space="preserve"> </w:t>
      </w:r>
      <w:r w:rsidR="00A21AB4">
        <w:rPr>
          <w:rStyle w:val="mb-0"/>
          <w:rFonts w:ascii="Arial" w:hAnsi="Arial" w:cs="Arial"/>
        </w:rPr>
        <w:t xml:space="preserve">budowa budynku </w:t>
      </w:r>
      <w:r w:rsidR="0015736C">
        <w:rPr>
          <w:rStyle w:val="mb-0"/>
          <w:rFonts w:ascii="Arial" w:hAnsi="Arial" w:cs="Arial"/>
        </w:rPr>
        <w:t xml:space="preserve">mieszkalnego jednorodzinnego z </w:t>
      </w:r>
      <w:r w:rsidR="00A21AB4">
        <w:rPr>
          <w:rStyle w:val="mb-0"/>
          <w:rFonts w:ascii="Arial" w:hAnsi="Arial" w:cs="Arial"/>
        </w:rPr>
        <w:t>ka</w:t>
      </w:r>
      <w:r w:rsidR="00FA144A">
        <w:rPr>
          <w:rStyle w:val="mb-0"/>
          <w:rFonts w:ascii="Arial" w:hAnsi="Arial" w:cs="Arial"/>
        </w:rPr>
        <w:t>tegorią obiektów budowlanych I</w:t>
      </w:r>
      <w:r w:rsidR="00A21AB4" w:rsidRPr="00924430">
        <w:rPr>
          <w:rStyle w:val="mb-0"/>
          <w:rFonts w:ascii="Arial" w:hAnsi="Arial" w:cs="Arial"/>
        </w:rPr>
        <w:t xml:space="preserve">. </w:t>
      </w:r>
      <w:r w:rsidR="00924430">
        <w:rPr>
          <w:rStyle w:val="mb-0"/>
          <w:rFonts w:ascii="Arial" w:hAnsi="Arial" w:cs="Arial"/>
        </w:rPr>
        <w:t>Nadmienić należy, iż</w:t>
      </w:r>
      <w:r w:rsidR="00FA144A">
        <w:rPr>
          <w:rStyle w:val="mb-0"/>
          <w:rFonts w:ascii="Arial" w:hAnsi="Arial" w:cs="Arial"/>
        </w:rPr>
        <w:t xml:space="preserve"> zgodnie z ustawą</w:t>
      </w:r>
      <w:r w:rsidR="00924430">
        <w:rPr>
          <w:rStyle w:val="mb-0"/>
          <w:rFonts w:ascii="Arial" w:hAnsi="Arial" w:cs="Arial"/>
        </w:rPr>
        <w:t xml:space="preserve"> </w:t>
      </w:r>
      <w:r w:rsidR="00924430" w:rsidRPr="00924430">
        <w:rPr>
          <w:rFonts w:ascii="Arial" w:hAnsi="Arial" w:cs="Arial"/>
        </w:rPr>
        <w:t>Prawo budowlane</w:t>
      </w:r>
      <w:r w:rsidR="00FA144A">
        <w:rPr>
          <w:rFonts w:ascii="Arial" w:hAnsi="Arial" w:cs="Arial"/>
        </w:rPr>
        <w:t xml:space="preserve"> b</w:t>
      </w:r>
      <w:r w:rsidR="00924430" w:rsidRPr="00924430">
        <w:rPr>
          <w:rFonts w:ascii="Arial" w:hAnsi="Arial" w:cs="Arial"/>
        </w:rPr>
        <w:t>udynki mieszkalne jednorodzin</w:t>
      </w:r>
      <w:r w:rsidR="0015736C">
        <w:rPr>
          <w:rFonts w:ascii="Arial" w:hAnsi="Arial" w:cs="Arial"/>
        </w:rPr>
        <w:t>ne należą do kategorii I obiektów budowlanych.</w:t>
      </w:r>
    </w:p>
    <w:p w14:paraId="62FF6D15" w14:textId="77777777" w:rsidR="005458FD" w:rsidRPr="00002E5D" w:rsidRDefault="00672C4C" w:rsidP="00002E5D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</w:rPr>
      </w:pPr>
      <w:r>
        <w:rPr>
          <w:rStyle w:val="mb-0"/>
          <w:rFonts w:ascii="Arial" w:hAnsi="Arial" w:cs="Arial"/>
        </w:rPr>
        <w:lastRenderedPageBreak/>
        <w:t>Z</w:t>
      </w:r>
      <w:r w:rsidR="00696969">
        <w:rPr>
          <w:rStyle w:val="mb-0"/>
          <w:rFonts w:ascii="Arial" w:hAnsi="Arial" w:cs="Arial"/>
        </w:rPr>
        <w:t>godnie z regulaminem wyboru</w:t>
      </w:r>
      <w:r w:rsidR="00051096">
        <w:rPr>
          <w:rStyle w:val="mb-0"/>
          <w:rFonts w:ascii="Arial" w:hAnsi="Arial" w:cs="Arial"/>
        </w:rPr>
        <w:t>,</w:t>
      </w:r>
      <w:r w:rsidR="00696969">
        <w:rPr>
          <w:rStyle w:val="mb-0"/>
          <w:rFonts w:ascii="Arial" w:hAnsi="Arial" w:cs="Arial"/>
        </w:rPr>
        <w:t xml:space="preserve"> </w:t>
      </w:r>
      <w:r w:rsidR="00002E5D">
        <w:rPr>
          <w:rStyle w:val="mb-0"/>
          <w:rFonts w:ascii="Arial" w:hAnsi="Arial" w:cs="Arial"/>
        </w:rPr>
        <w:t>oceny</w:t>
      </w:r>
      <w:r w:rsidR="00002E5D" w:rsidRPr="00002E5D">
        <w:rPr>
          <w:rStyle w:val="mb-0"/>
          <w:rFonts w:ascii="Arial" w:hAnsi="Arial" w:cs="Arial"/>
        </w:rPr>
        <w:t xml:space="preserve"> spełniania kryteriów formalnych przez dany pr</w:t>
      </w:r>
      <w:r w:rsidR="00002E5D">
        <w:rPr>
          <w:rStyle w:val="mb-0"/>
          <w:rFonts w:ascii="Arial" w:hAnsi="Arial" w:cs="Arial"/>
        </w:rPr>
        <w:t xml:space="preserve">ojekt dokonuje się na podstawie </w:t>
      </w:r>
      <w:r w:rsidR="00002E5D" w:rsidRPr="00002E5D">
        <w:rPr>
          <w:rStyle w:val="mb-0"/>
          <w:rFonts w:ascii="Arial" w:hAnsi="Arial" w:cs="Arial"/>
        </w:rPr>
        <w:t>wniosku</w:t>
      </w:r>
      <w:r w:rsidR="00696969">
        <w:rPr>
          <w:rStyle w:val="mb-0"/>
          <w:rFonts w:ascii="Arial" w:hAnsi="Arial" w:cs="Arial"/>
        </w:rPr>
        <w:t xml:space="preserve"> o</w:t>
      </w:r>
      <w:r w:rsidR="00D32707">
        <w:rPr>
          <w:rStyle w:val="mb-0"/>
          <w:rFonts w:ascii="Arial" w:hAnsi="Arial" w:cs="Arial"/>
        </w:rPr>
        <w:t> </w:t>
      </w:r>
      <w:r w:rsidR="00696969">
        <w:rPr>
          <w:rStyle w:val="mb-0"/>
          <w:rFonts w:ascii="Arial" w:hAnsi="Arial" w:cs="Arial"/>
        </w:rPr>
        <w:t>dofinansowanie projektu wraz</w:t>
      </w:r>
      <w:r w:rsidR="00F31ABB">
        <w:rPr>
          <w:rStyle w:val="mb-0"/>
          <w:rFonts w:ascii="Arial" w:hAnsi="Arial" w:cs="Arial"/>
        </w:rPr>
        <w:br/>
      </w:r>
      <w:r w:rsidR="00002E5D" w:rsidRPr="00002E5D">
        <w:rPr>
          <w:rStyle w:val="mb-0"/>
          <w:rFonts w:ascii="Arial" w:hAnsi="Arial" w:cs="Arial"/>
        </w:rPr>
        <w:t>z załącznikami</w:t>
      </w:r>
      <w:r>
        <w:rPr>
          <w:rStyle w:val="mb-0"/>
          <w:rFonts w:ascii="Arial" w:hAnsi="Arial" w:cs="Arial"/>
        </w:rPr>
        <w:t>. P</w:t>
      </w:r>
      <w:r w:rsidR="00002E5D">
        <w:rPr>
          <w:rStyle w:val="mb-0"/>
          <w:rFonts w:ascii="Arial" w:hAnsi="Arial" w:cs="Arial"/>
        </w:rPr>
        <w:t>rzedłożony przez Wnioskodawcę z</w:t>
      </w:r>
      <w:r w:rsidR="00864E9C">
        <w:rPr>
          <w:rStyle w:val="mb-0"/>
          <w:rFonts w:ascii="Arial" w:hAnsi="Arial" w:cs="Arial"/>
        </w:rPr>
        <w:t>ałącznik nr 10 stanowi</w:t>
      </w:r>
      <w:r w:rsidR="004A04C1">
        <w:rPr>
          <w:rStyle w:val="mb-0"/>
          <w:rFonts w:ascii="Arial" w:hAnsi="Arial" w:cs="Arial"/>
        </w:rPr>
        <w:t xml:space="preserve"> istotną informację dla I</w:t>
      </w:r>
      <w:r w:rsidR="00864E9C">
        <w:rPr>
          <w:rStyle w:val="mb-0"/>
          <w:rFonts w:ascii="Arial" w:hAnsi="Arial" w:cs="Arial"/>
        </w:rPr>
        <w:t>nstytucji Zarządzającej,</w:t>
      </w:r>
      <w:r w:rsidR="00CA24EE">
        <w:rPr>
          <w:rStyle w:val="mb-0"/>
          <w:rFonts w:ascii="Arial" w:hAnsi="Arial" w:cs="Arial"/>
        </w:rPr>
        <w:t xml:space="preserve"> </w:t>
      </w:r>
      <w:r>
        <w:rPr>
          <w:rStyle w:val="mb-0"/>
          <w:rFonts w:ascii="Arial" w:hAnsi="Arial" w:cs="Arial"/>
        </w:rPr>
        <w:t xml:space="preserve">co do </w:t>
      </w:r>
      <w:r w:rsidR="004910ED">
        <w:rPr>
          <w:rStyle w:val="mb-0"/>
          <w:rFonts w:ascii="Arial" w:hAnsi="Arial" w:cs="Arial"/>
        </w:rPr>
        <w:t>charakter</w:t>
      </w:r>
      <w:r>
        <w:rPr>
          <w:rStyle w:val="mb-0"/>
          <w:rFonts w:ascii="Arial" w:hAnsi="Arial" w:cs="Arial"/>
        </w:rPr>
        <w:t>u</w:t>
      </w:r>
      <w:r w:rsidR="004910ED">
        <w:rPr>
          <w:rStyle w:val="mb-0"/>
          <w:rFonts w:ascii="Arial" w:hAnsi="Arial" w:cs="Arial"/>
        </w:rPr>
        <w:t xml:space="preserve"> zamierzonej przez Wnioskodawcę inwestycji infrastrukturalnej</w:t>
      </w:r>
      <w:r w:rsidR="004A04C1">
        <w:rPr>
          <w:rStyle w:val="mb-0"/>
          <w:rFonts w:ascii="Arial" w:hAnsi="Arial" w:cs="Arial"/>
        </w:rPr>
        <w:t xml:space="preserve">. </w:t>
      </w:r>
      <w:r w:rsidR="00051096">
        <w:rPr>
          <w:rStyle w:val="mb-0"/>
          <w:rFonts w:ascii="Arial" w:hAnsi="Arial" w:cs="Arial"/>
        </w:rPr>
        <w:t xml:space="preserve">W trakcie oceny formalnej </w:t>
      </w:r>
      <w:r w:rsidR="00E130A8">
        <w:rPr>
          <w:rStyle w:val="mb-0"/>
          <w:rFonts w:ascii="Arial" w:hAnsi="Arial" w:cs="Arial"/>
        </w:rPr>
        <w:t>prawidłowo</w:t>
      </w:r>
      <w:r w:rsidR="00051096">
        <w:rPr>
          <w:rStyle w:val="mb-0"/>
          <w:rFonts w:ascii="Arial" w:hAnsi="Arial" w:cs="Arial"/>
        </w:rPr>
        <w:t xml:space="preserve"> oceniono przedmiotowy wniosek jako niespełni</w:t>
      </w:r>
      <w:r w:rsidR="00AE6EF7">
        <w:rPr>
          <w:rStyle w:val="mb-0"/>
          <w:rFonts w:ascii="Arial" w:hAnsi="Arial" w:cs="Arial"/>
        </w:rPr>
        <w:t>aj</w:t>
      </w:r>
      <w:r w:rsidR="00051096">
        <w:rPr>
          <w:rStyle w:val="mb-0"/>
          <w:rFonts w:ascii="Arial" w:hAnsi="Arial" w:cs="Arial"/>
        </w:rPr>
        <w:t xml:space="preserve">ący kryterium </w:t>
      </w:r>
      <w:r w:rsidR="009A3448">
        <w:rPr>
          <w:rStyle w:val="mb-0"/>
          <w:rFonts w:ascii="Arial" w:hAnsi="Arial" w:cs="Arial"/>
        </w:rPr>
        <w:t xml:space="preserve">formalnego </w:t>
      </w:r>
      <w:r w:rsidR="00E130A8">
        <w:rPr>
          <w:rStyle w:val="mb-0"/>
          <w:rFonts w:ascii="Arial" w:hAnsi="Arial" w:cs="Arial"/>
        </w:rPr>
        <w:t>„</w:t>
      </w:r>
      <w:r w:rsidR="00E130A8" w:rsidRPr="00E130A8">
        <w:rPr>
          <w:rStyle w:val="mb-0"/>
          <w:rFonts w:ascii="Arial" w:hAnsi="Arial" w:cs="Arial"/>
          <w:i/>
        </w:rPr>
        <w:t>Kwalifikowalność zakresu rzeczowego projektu”.</w:t>
      </w:r>
    </w:p>
    <w:p w14:paraId="7C08B2EA" w14:textId="77777777" w:rsidR="00CC1507" w:rsidRPr="00026691" w:rsidRDefault="00CD0BCA" w:rsidP="00026691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kern w:val="3"/>
        </w:rPr>
        <w:t xml:space="preserve">Instytucja Zarządzająca </w:t>
      </w:r>
      <w:r w:rsidR="00A11B17">
        <w:rPr>
          <w:rFonts w:ascii="Arial" w:hAnsi="Arial" w:cs="Arial"/>
          <w:bCs/>
          <w:kern w:val="3"/>
        </w:rPr>
        <w:t xml:space="preserve">FEP </w:t>
      </w:r>
      <w:r w:rsidR="00B64D06">
        <w:rPr>
          <w:rFonts w:ascii="Arial" w:hAnsi="Arial" w:cs="Arial"/>
          <w:bCs/>
          <w:kern w:val="3"/>
        </w:rPr>
        <w:t>2021-2027</w:t>
      </w:r>
      <w:r w:rsidR="00AB3BB3">
        <w:rPr>
          <w:rFonts w:ascii="Arial" w:hAnsi="Arial" w:cs="Arial"/>
          <w:bCs/>
          <w:kern w:val="3"/>
        </w:rPr>
        <w:t xml:space="preserve">, </w:t>
      </w:r>
      <w:r w:rsidR="00D30DD3">
        <w:rPr>
          <w:rFonts w:ascii="Arial" w:hAnsi="Arial" w:cs="Arial"/>
          <w:bCs/>
          <w:kern w:val="3"/>
        </w:rPr>
        <w:t>odnosząc się do zarzutu</w:t>
      </w:r>
      <w:r w:rsidR="00810367" w:rsidRPr="00810367">
        <w:rPr>
          <w:rFonts w:ascii="Arial" w:hAnsi="Arial" w:cs="Arial"/>
          <w:bCs/>
          <w:kern w:val="3"/>
        </w:rPr>
        <w:t xml:space="preserve"> Wnioskodawcy</w:t>
      </w:r>
      <w:r w:rsidR="008B6A45">
        <w:rPr>
          <w:rFonts w:ascii="Arial" w:hAnsi="Arial" w:cs="Arial"/>
          <w:bCs/>
          <w:kern w:val="3"/>
        </w:rPr>
        <w:t xml:space="preserve"> </w:t>
      </w:r>
      <w:r w:rsidR="00DF1CFB">
        <w:rPr>
          <w:rFonts w:ascii="Arial" w:hAnsi="Arial" w:cs="Arial"/>
          <w:bCs/>
          <w:kern w:val="3"/>
        </w:rPr>
        <w:t xml:space="preserve">dotyczących tego, </w:t>
      </w:r>
      <w:r w:rsidR="00D30DD3">
        <w:rPr>
          <w:rFonts w:ascii="Arial" w:hAnsi="Arial" w:cs="Arial"/>
          <w:bCs/>
          <w:kern w:val="3"/>
        </w:rPr>
        <w:t>iż został pozbawiony możliwości przedstawienia wyjaśnień, podnosi co następuje.</w:t>
      </w:r>
      <w:r w:rsidR="00333BF2" w:rsidRPr="00333BF2">
        <w:rPr>
          <w:rFonts w:ascii="Arial" w:hAnsi="Arial" w:cs="Arial"/>
          <w:bCs/>
          <w:kern w:val="3"/>
        </w:rPr>
        <w:t xml:space="preserve"> </w:t>
      </w:r>
      <w:r w:rsidR="00333BF2">
        <w:rPr>
          <w:rFonts w:ascii="Arial" w:hAnsi="Arial" w:cs="Arial"/>
        </w:rPr>
        <w:t>Należy mieć na uwadze, iż</w:t>
      </w:r>
      <w:r w:rsidR="00333BF2" w:rsidRPr="00333BF2">
        <w:rPr>
          <w:rFonts w:ascii="Arial" w:hAnsi="Arial" w:cs="Arial"/>
        </w:rPr>
        <w:t xml:space="preserve"> stosownie </w:t>
      </w:r>
      <w:r w:rsidR="007C708D">
        <w:rPr>
          <w:rFonts w:ascii="Arial" w:hAnsi="Arial" w:cs="Arial"/>
        </w:rPr>
        <w:t>do zapisów regulaminu wyboru</w:t>
      </w:r>
      <w:r w:rsidR="00E57619">
        <w:rPr>
          <w:rFonts w:ascii="Arial" w:hAnsi="Arial" w:cs="Arial"/>
        </w:rPr>
        <w:t xml:space="preserve"> (</w:t>
      </w:r>
      <w:r w:rsidR="007C708D">
        <w:rPr>
          <w:rFonts w:ascii="Arial" w:hAnsi="Arial" w:cs="Arial"/>
        </w:rPr>
        <w:t xml:space="preserve">pkt </w:t>
      </w:r>
      <w:r w:rsidR="0041493D">
        <w:rPr>
          <w:rFonts w:ascii="Arial" w:hAnsi="Arial" w:cs="Arial"/>
        </w:rPr>
        <w:t xml:space="preserve">14.1.11 </w:t>
      </w:r>
      <w:r w:rsidR="007C708D" w:rsidRPr="007C708D">
        <w:rPr>
          <w:rFonts w:ascii="Arial" w:hAnsi="Arial" w:cs="Arial"/>
          <w:i/>
        </w:rPr>
        <w:t>„</w:t>
      </w:r>
      <w:r w:rsidR="00E57619" w:rsidRPr="007C708D">
        <w:rPr>
          <w:rFonts w:ascii="Arial" w:hAnsi="Arial" w:cs="Arial"/>
          <w:i/>
        </w:rPr>
        <w:t>Na etapie oceny formalnej oraz merytorycznej wnioskodawca może być jednokrotnie wezwany do złożenia wyjaśnień, poprawy lub uzupełnienia wniosku o dofinansowanie</w:t>
      </w:r>
      <w:r w:rsidR="007C708D">
        <w:rPr>
          <w:rFonts w:ascii="Arial" w:hAnsi="Arial" w:cs="Arial"/>
        </w:rPr>
        <w:t>”</w:t>
      </w:r>
      <w:r w:rsidR="00E57619">
        <w:rPr>
          <w:rFonts w:ascii="Arial" w:hAnsi="Arial" w:cs="Arial"/>
        </w:rPr>
        <w:t>)</w:t>
      </w:r>
      <w:r w:rsidR="007C708D">
        <w:rPr>
          <w:rFonts w:ascii="Arial" w:hAnsi="Arial" w:cs="Arial"/>
        </w:rPr>
        <w:t>,</w:t>
      </w:r>
      <w:r w:rsidR="00333BF2" w:rsidRPr="00333BF2">
        <w:rPr>
          <w:rFonts w:ascii="Arial" w:hAnsi="Arial" w:cs="Arial"/>
        </w:rPr>
        <w:t xml:space="preserve"> zwracanie się o dodatkowe </w:t>
      </w:r>
      <w:r w:rsidR="00333BF2" w:rsidRPr="00333BF2">
        <w:rPr>
          <w:rStyle w:val="Uwydatnienie"/>
          <w:rFonts w:ascii="Arial" w:hAnsi="Arial" w:cs="Arial"/>
          <w:i w:val="0"/>
        </w:rPr>
        <w:t>wyjaśnienia</w:t>
      </w:r>
      <w:r w:rsidR="00333BF2" w:rsidRPr="00333BF2">
        <w:rPr>
          <w:rFonts w:ascii="Arial" w:hAnsi="Arial" w:cs="Arial"/>
        </w:rPr>
        <w:t xml:space="preserve"> ma charakter nieobowiązkowy i jest zasadne jedynie wówczas, gdy sformułowania </w:t>
      </w:r>
      <w:r w:rsidR="00333BF2" w:rsidRPr="00333BF2">
        <w:rPr>
          <w:rStyle w:val="Uwydatnienie"/>
          <w:rFonts w:ascii="Arial" w:hAnsi="Arial" w:cs="Arial"/>
          <w:i w:val="0"/>
        </w:rPr>
        <w:t>wniosku</w:t>
      </w:r>
      <w:r w:rsidR="007C708D">
        <w:rPr>
          <w:rFonts w:ascii="Arial" w:hAnsi="Arial" w:cs="Arial"/>
        </w:rPr>
        <w:t xml:space="preserve"> </w:t>
      </w:r>
      <w:r w:rsidR="00333BF2">
        <w:rPr>
          <w:rFonts w:ascii="Arial" w:hAnsi="Arial" w:cs="Arial"/>
        </w:rPr>
        <w:t xml:space="preserve">wymagają </w:t>
      </w:r>
      <w:r w:rsidR="00333BF2" w:rsidRPr="00333BF2">
        <w:rPr>
          <w:rFonts w:ascii="Arial" w:hAnsi="Arial" w:cs="Arial"/>
        </w:rPr>
        <w:t>wyjaśnień oraz ewentualnej poprawy lub</w:t>
      </w:r>
      <w:r w:rsidR="00C60C7E">
        <w:rPr>
          <w:rFonts w:ascii="Arial" w:hAnsi="Arial" w:cs="Arial"/>
        </w:rPr>
        <w:t xml:space="preserve"> uzupełnień</w:t>
      </w:r>
      <w:r w:rsidR="00333BF2" w:rsidRPr="00333BF2">
        <w:rPr>
          <w:rFonts w:ascii="Arial" w:hAnsi="Arial" w:cs="Arial"/>
        </w:rPr>
        <w:t>,</w:t>
      </w:r>
      <w:r w:rsidR="00EE0D26">
        <w:rPr>
          <w:rFonts w:ascii="Arial" w:hAnsi="Arial" w:cs="Arial"/>
        </w:rPr>
        <w:t xml:space="preserve"> </w:t>
      </w:r>
      <w:r w:rsidR="00333BF2" w:rsidRPr="00333BF2">
        <w:rPr>
          <w:rFonts w:ascii="Arial" w:hAnsi="Arial" w:cs="Arial"/>
        </w:rPr>
        <w:t>co</w:t>
      </w:r>
      <w:r w:rsidR="00E57619">
        <w:rPr>
          <w:rFonts w:ascii="Arial" w:hAnsi="Arial" w:cs="Arial"/>
        </w:rPr>
        <w:t xml:space="preserve"> </w:t>
      </w:r>
      <w:r w:rsidR="00333BF2" w:rsidRPr="00333BF2">
        <w:rPr>
          <w:rFonts w:ascii="Arial" w:hAnsi="Arial" w:cs="Arial"/>
        </w:rPr>
        <w:t>w</w:t>
      </w:r>
      <w:r w:rsidR="00FB0FFD">
        <w:rPr>
          <w:rFonts w:ascii="Arial" w:hAnsi="Arial" w:cs="Arial"/>
        </w:rPr>
        <w:t> </w:t>
      </w:r>
      <w:r w:rsidR="00333BF2" w:rsidRPr="00333BF2">
        <w:rPr>
          <w:rFonts w:ascii="Arial" w:hAnsi="Arial" w:cs="Arial"/>
        </w:rPr>
        <w:t>przedmiotowej sprawie nie wystąpiło.</w:t>
      </w:r>
      <w:r w:rsidR="00D60F03">
        <w:rPr>
          <w:rFonts w:ascii="Arial" w:hAnsi="Arial" w:cs="Arial"/>
        </w:rPr>
        <w:t xml:space="preserve"> </w:t>
      </w:r>
      <w:r w:rsidR="006F5C50" w:rsidRPr="006F5C50">
        <w:rPr>
          <w:rFonts w:ascii="Arial" w:hAnsi="Arial" w:cs="Arial"/>
        </w:rPr>
        <w:t>Zatem, jeśli oceniający projekt dysponuje danymi, które jego zdaniem są wystarczające do podjęcia rozstrzygnięcia</w:t>
      </w:r>
      <w:r w:rsidR="00AE6EF7" w:rsidRPr="006F5C50">
        <w:rPr>
          <w:rFonts w:ascii="Arial" w:hAnsi="Arial" w:cs="Arial"/>
        </w:rPr>
        <w:t>,</w:t>
      </w:r>
      <w:r w:rsidR="006F5C50" w:rsidRPr="006F5C50">
        <w:rPr>
          <w:rFonts w:ascii="Arial" w:hAnsi="Arial" w:cs="Arial"/>
        </w:rPr>
        <w:t xml:space="preserve"> to o takie dodatkowe </w:t>
      </w:r>
      <w:r w:rsidR="006F5C50" w:rsidRPr="006F5C50">
        <w:rPr>
          <w:rStyle w:val="Uwydatnienie"/>
          <w:rFonts w:ascii="Arial" w:hAnsi="Arial" w:cs="Arial"/>
          <w:i w:val="0"/>
        </w:rPr>
        <w:t>wyjaśnienia</w:t>
      </w:r>
      <w:r w:rsidR="00B415A5">
        <w:rPr>
          <w:rFonts w:ascii="Arial" w:hAnsi="Arial" w:cs="Arial"/>
        </w:rPr>
        <w:t xml:space="preserve"> czy informacje nie występuj</w:t>
      </w:r>
      <w:r w:rsidR="005537B1">
        <w:rPr>
          <w:rFonts w:ascii="Arial" w:hAnsi="Arial" w:cs="Arial"/>
        </w:rPr>
        <w:t>e</w:t>
      </w:r>
      <w:r w:rsidR="006F5C50">
        <w:rPr>
          <w:rFonts w:ascii="Arial" w:hAnsi="Arial" w:cs="Arial"/>
        </w:rPr>
        <w:t>.</w:t>
      </w:r>
      <w:r w:rsidR="00116DD4">
        <w:rPr>
          <w:rFonts w:ascii="Arial" w:hAnsi="Arial" w:cs="Arial"/>
        </w:rPr>
        <w:t xml:space="preserve"> Poza ty</w:t>
      </w:r>
      <w:r w:rsidR="00B73BC1">
        <w:rPr>
          <w:rFonts w:ascii="Arial" w:hAnsi="Arial" w:cs="Arial"/>
        </w:rPr>
        <w:t xml:space="preserve">m należy podkreślić, powołując się na </w:t>
      </w:r>
      <w:r w:rsidR="00116DD4">
        <w:rPr>
          <w:rFonts w:ascii="Arial" w:hAnsi="Arial" w:cs="Arial"/>
        </w:rPr>
        <w:t xml:space="preserve">orzecznictwo sądowe, iż </w:t>
      </w:r>
      <w:r w:rsidR="00116DD4" w:rsidRPr="00116DD4">
        <w:rPr>
          <w:rFonts w:ascii="Arial" w:hAnsi="Arial" w:cs="Arial"/>
        </w:rPr>
        <w:t xml:space="preserve">wszelkie niejasności, sprzeczności, niespójności czy też nieprecyzyjne sformułowania </w:t>
      </w:r>
      <w:r w:rsidR="00116DD4" w:rsidRPr="00116DD4">
        <w:rPr>
          <w:rStyle w:val="Uwydatnienie"/>
          <w:rFonts w:ascii="Arial" w:hAnsi="Arial" w:cs="Arial"/>
          <w:i w:val="0"/>
        </w:rPr>
        <w:t>wniosku</w:t>
      </w:r>
      <w:r w:rsidR="00116DD4" w:rsidRPr="00116DD4">
        <w:rPr>
          <w:rFonts w:ascii="Arial" w:hAnsi="Arial" w:cs="Arial"/>
        </w:rPr>
        <w:t xml:space="preserve"> o dofinansowanie, co do zasady będą przemawiały na niekorzyść wnioskodawcy</w:t>
      </w:r>
      <w:r w:rsidR="00492C2F">
        <w:rPr>
          <w:rFonts w:ascii="Arial" w:hAnsi="Arial" w:cs="Arial"/>
        </w:rPr>
        <w:t xml:space="preserve"> </w:t>
      </w:r>
      <w:r w:rsidR="00116DD4" w:rsidRPr="00116DD4">
        <w:rPr>
          <w:rFonts w:ascii="Arial" w:hAnsi="Arial" w:cs="Arial"/>
        </w:rPr>
        <w:t xml:space="preserve">w trakcie oceny jego projektu, a dodatkowo nie będą stanowiły braku podlegającego </w:t>
      </w:r>
      <w:r w:rsidR="00116DD4" w:rsidRPr="00116DD4">
        <w:rPr>
          <w:rStyle w:val="Uwydatnienie"/>
          <w:rFonts w:ascii="Arial" w:hAnsi="Arial" w:cs="Arial"/>
          <w:i w:val="0"/>
        </w:rPr>
        <w:t>uzupełnieniu</w:t>
      </w:r>
      <w:r w:rsidR="00691E51">
        <w:rPr>
          <w:rStyle w:val="Uwydatnienie"/>
          <w:rFonts w:ascii="Arial" w:hAnsi="Arial" w:cs="Arial"/>
          <w:i w:val="0"/>
        </w:rPr>
        <w:t xml:space="preserve"> </w:t>
      </w:r>
      <w:r w:rsidR="00691E51" w:rsidRPr="00691E51">
        <w:rPr>
          <w:rStyle w:val="Uwydatnienie"/>
          <w:rFonts w:ascii="Arial" w:hAnsi="Arial" w:cs="Arial"/>
          <w:i w:val="0"/>
        </w:rPr>
        <w:t>(</w:t>
      </w:r>
      <w:r w:rsidR="004E45FF">
        <w:rPr>
          <w:rFonts w:ascii="Arial" w:hAnsi="Arial" w:cs="Arial"/>
        </w:rPr>
        <w:t xml:space="preserve">Wyrok </w:t>
      </w:r>
      <w:r w:rsidR="00691E51" w:rsidRPr="00691E51">
        <w:rPr>
          <w:rFonts w:ascii="Arial" w:hAnsi="Arial" w:cs="Arial"/>
        </w:rPr>
        <w:t>NSA</w:t>
      </w:r>
      <w:r w:rsidR="001C1F17">
        <w:rPr>
          <w:rFonts w:ascii="Arial" w:hAnsi="Arial" w:cs="Arial"/>
        </w:rPr>
        <w:t xml:space="preserve"> </w:t>
      </w:r>
      <w:r w:rsidR="00691E51" w:rsidRPr="00691E51">
        <w:rPr>
          <w:rFonts w:ascii="Arial" w:hAnsi="Arial" w:cs="Arial"/>
        </w:rPr>
        <w:t>z</w:t>
      </w:r>
      <w:r w:rsidR="00D32707">
        <w:rPr>
          <w:rFonts w:ascii="Arial" w:hAnsi="Arial" w:cs="Arial"/>
        </w:rPr>
        <w:t> </w:t>
      </w:r>
      <w:r w:rsidR="00691E51" w:rsidRPr="00691E51">
        <w:rPr>
          <w:rFonts w:ascii="Arial" w:hAnsi="Arial" w:cs="Arial"/>
        </w:rPr>
        <w:t>12.09.2019 r.,</w:t>
      </w:r>
      <w:r w:rsidR="00492C2F">
        <w:rPr>
          <w:rFonts w:ascii="Arial" w:hAnsi="Arial" w:cs="Arial"/>
        </w:rPr>
        <w:t xml:space="preserve"> </w:t>
      </w:r>
      <w:r w:rsidR="00691E51" w:rsidRPr="00691E51">
        <w:rPr>
          <w:rFonts w:ascii="Arial" w:hAnsi="Arial" w:cs="Arial"/>
        </w:rPr>
        <w:t>I</w:t>
      </w:r>
      <w:r w:rsidR="00FB0FFD">
        <w:rPr>
          <w:rFonts w:ascii="Arial" w:hAnsi="Arial" w:cs="Arial"/>
        </w:rPr>
        <w:t> </w:t>
      </w:r>
      <w:r w:rsidR="00691E51" w:rsidRPr="00691E51">
        <w:rPr>
          <w:rFonts w:ascii="Arial" w:hAnsi="Arial" w:cs="Arial"/>
        </w:rPr>
        <w:t>GSK 1403/19)</w:t>
      </w:r>
      <w:r w:rsidR="00E85A02">
        <w:rPr>
          <w:rFonts w:ascii="Arial" w:hAnsi="Arial" w:cs="Arial"/>
        </w:rPr>
        <w:t>.</w:t>
      </w:r>
      <w:r w:rsidR="00E85A02" w:rsidRPr="00E85A02">
        <w:t xml:space="preserve"> </w:t>
      </w:r>
      <w:r w:rsidR="00E85A02" w:rsidRPr="00E85A02">
        <w:rPr>
          <w:rFonts w:ascii="Arial" w:hAnsi="Arial" w:cs="Arial"/>
        </w:rPr>
        <w:t>Instytucja Zarządzająca</w:t>
      </w:r>
      <w:r w:rsidR="009D04AF">
        <w:rPr>
          <w:rFonts w:ascii="Arial" w:hAnsi="Arial" w:cs="Arial"/>
        </w:rPr>
        <w:t xml:space="preserve"> miała obowiązek ocenić </w:t>
      </w:r>
      <w:r w:rsidR="00E85A02" w:rsidRPr="00E85A02">
        <w:rPr>
          <w:rFonts w:ascii="Arial" w:hAnsi="Arial" w:cs="Arial"/>
        </w:rPr>
        <w:t>dokumenty, które otrzymała i w takiej formie, w jakiej zostały one złożone.</w:t>
      </w:r>
      <w:r w:rsidR="00566AF5">
        <w:rPr>
          <w:rFonts w:ascii="Arial" w:hAnsi="Arial" w:cs="Arial"/>
          <w:bCs/>
          <w:kern w:val="3"/>
        </w:rPr>
        <w:t xml:space="preserve"> </w:t>
      </w:r>
    </w:p>
    <w:p w14:paraId="74C4B79C" w14:textId="77777777" w:rsidR="00810367" w:rsidRPr="00810367" w:rsidRDefault="00810367" w:rsidP="00E42A6F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FD3F26">
        <w:rPr>
          <w:rFonts w:ascii="Arial" w:hAnsi="Arial" w:cs="Arial"/>
          <w:bCs/>
          <w:kern w:val="3"/>
        </w:rPr>
        <w:t xml:space="preserve">Mając na uwadze powyższe, trzeba wskazać, </w:t>
      </w:r>
      <w:r w:rsidR="00C2267C" w:rsidRPr="00FD3F26">
        <w:rPr>
          <w:rFonts w:ascii="Arial" w:hAnsi="Arial" w:cs="Arial"/>
          <w:bCs/>
          <w:kern w:val="3"/>
        </w:rPr>
        <w:t xml:space="preserve">iż zasady przewidziane w ramach przedmiotowego naboru dotyczące </w:t>
      </w:r>
      <w:r w:rsidR="00452594">
        <w:rPr>
          <w:rFonts w:ascii="Arial" w:hAnsi="Arial" w:cs="Arial"/>
          <w:bCs/>
          <w:kern w:val="3"/>
        </w:rPr>
        <w:t xml:space="preserve">przygotowania załączników </w:t>
      </w:r>
      <w:r w:rsidR="00972167">
        <w:rPr>
          <w:rFonts w:ascii="Arial" w:hAnsi="Arial" w:cs="Arial"/>
          <w:bCs/>
          <w:kern w:val="3"/>
        </w:rPr>
        <w:t xml:space="preserve">do </w:t>
      </w:r>
      <w:r w:rsidR="00DF1CFB">
        <w:rPr>
          <w:rFonts w:ascii="Arial" w:hAnsi="Arial" w:cs="Arial"/>
          <w:bCs/>
          <w:kern w:val="3"/>
        </w:rPr>
        <w:t xml:space="preserve">wniosku </w:t>
      </w:r>
      <w:r w:rsidR="00452594">
        <w:rPr>
          <w:rFonts w:ascii="Arial" w:hAnsi="Arial" w:cs="Arial"/>
          <w:bCs/>
          <w:kern w:val="3"/>
        </w:rPr>
        <w:t>o</w:t>
      </w:r>
      <w:r w:rsidR="00FB0FFD">
        <w:rPr>
          <w:rFonts w:ascii="Arial" w:hAnsi="Arial" w:cs="Arial"/>
          <w:bCs/>
          <w:kern w:val="3"/>
        </w:rPr>
        <w:t> </w:t>
      </w:r>
      <w:r w:rsidR="00452594">
        <w:rPr>
          <w:rFonts w:ascii="Arial" w:hAnsi="Arial" w:cs="Arial"/>
          <w:bCs/>
          <w:kern w:val="3"/>
        </w:rPr>
        <w:t xml:space="preserve">dofinansowanie </w:t>
      </w:r>
      <w:r w:rsidR="003C3024" w:rsidRPr="00FD3F26">
        <w:rPr>
          <w:rFonts w:ascii="Arial" w:hAnsi="Arial" w:cs="Arial"/>
          <w:bCs/>
          <w:kern w:val="3"/>
        </w:rPr>
        <w:t>dotyczyły wszystkich Wnioskodawców w ramach prze</w:t>
      </w:r>
      <w:r w:rsidR="00D16250" w:rsidRPr="00FD3F26">
        <w:rPr>
          <w:rFonts w:ascii="Arial" w:hAnsi="Arial" w:cs="Arial"/>
          <w:bCs/>
          <w:kern w:val="3"/>
        </w:rPr>
        <w:t>d</w:t>
      </w:r>
      <w:r w:rsidR="003C3024" w:rsidRPr="00FD3F26">
        <w:rPr>
          <w:rFonts w:ascii="Arial" w:hAnsi="Arial" w:cs="Arial"/>
          <w:bCs/>
          <w:kern w:val="3"/>
        </w:rPr>
        <w:t xml:space="preserve">miotowego </w:t>
      </w:r>
      <w:r w:rsidR="00D16250" w:rsidRPr="00FD3F26">
        <w:rPr>
          <w:rFonts w:ascii="Arial" w:hAnsi="Arial" w:cs="Arial"/>
          <w:bCs/>
          <w:kern w:val="3"/>
        </w:rPr>
        <w:t>naboru.</w:t>
      </w:r>
      <w:r w:rsidR="00FD3F26">
        <w:rPr>
          <w:rFonts w:ascii="Arial" w:hAnsi="Arial" w:cs="Arial"/>
          <w:bCs/>
          <w:kern w:val="3"/>
        </w:rPr>
        <w:t xml:space="preserve"> IZ </w:t>
      </w:r>
      <w:r w:rsidR="00D8400E">
        <w:rPr>
          <w:rFonts w:ascii="Arial" w:hAnsi="Arial" w:cs="Arial"/>
          <w:bCs/>
          <w:kern w:val="3"/>
        </w:rPr>
        <w:t>FEP 2021-2027</w:t>
      </w:r>
      <w:r w:rsidRPr="00810367">
        <w:rPr>
          <w:rFonts w:ascii="Arial" w:hAnsi="Arial" w:cs="Arial"/>
          <w:bCs/>
          <w:kern w:val="3"/>
        </w:rPr>
        <w:t xml:space="preserve"> zamieściła ogłoszenie o naborze w ramach przedmiotowego dział</w:t>
      </w:r>
      <w:r w:rsidR="000640E0">
        <w:rPr>
          <w:rFonts w:ascii="Arial" w:hAnsi="Arial" w:cs="Arial"/>
          <w:bCs/>
          <w:kern w:val="3"/>
        </w:rPr>
        <w:t xml:space="preserve">ania na ogólnodostępnej stronie </w:t>
      </w:r>
      <w:r w:rsidR="00452594">
        <w:rPr>
          <w:rFonts w:ascii="Arial" w:hAnsi="Arial" w:cs="Arial"/>
          <w:bCs/>
          <w:kern w:val="3"/>
          <w:u w:val="single"/>
        </w:rPr>
        <w:t>www.funduszeue.</w:t>
      </w:r>
      <w:r w:rsidRPr="00810367">
        <w:rPr>
          <w:rFonts w:ascii="Arial" w:hAnsi="Arial" w:cs="Arial"/>
          <w:bCs/>
          <w:kern w:val="3"/>
          <w:u w:val="single"/>
        </w:rPr>
        <w:t>podkarpackie.pl</w:t>
      </w:r>
      <w:r w:rsidRPr="00810367">
        <w:rPr>
          <w:rFonts w:ascii="Arial" w:hAnsi="Arial" w:cs="Arial"/>
          <w:bCs/>
          <w:kern w:val="3"/>
        </w:rPr>
        <w:t xml:space="preserve">. Wnioskodawca mógł więc zapoznać się z treścią całości dokumentacji konkursowej, w której to zostały określone zasady składania, </w:t>
      </w:r>
      <w:r w:rsidR="00452594">
        <w:rPr>
          <w:rFonts w:ascii="Arial" w:hAnsi="Arial" w:cs="Arial"/>
          <w:bCs/>
          <w:kern w:val="3"/>
        </w:rPr>
        <w:t xml:space="preserve">przygotowania dokumentacji oraz </w:t>
      </w:r>
      <w:r w:rsidRPr="00810367">
        <w:rPr>
          <w:rFonts w:ascii="Arial" w:hAnsi="Arial" w:cs="Arial"/>
          <w:bCs/>
          <w:kern w:val="3"/>
        </w:rPr>
        <w:t>oceny wniosku</w:t>
      </w:r>
      <w:r w:rsidR="00452594"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 xml:space="preserve">o dofinansowanie w przedmiotowym działaniu. Na Wnioskodawcy więc spoczywał obowiązek przygotowania dokumentacji aplikacyjnej zgodnie z wymogami konkursu. </w:t>
      </w:r>
      <w:r w:rsidR="00FD3F26">
        <w:rPr>
          <w:rFonts w:ascii="Arial" w:hAnsi="Arial" w:cs="Arial"/>
          <w:bCs/>
          <w:kern w:val="3"/>
        </w:rPr>
        <w:t>Jako adekwatne do spra</w:t>
      </w:r>
      <w:r w:rsidR="00386588">
        <w:rPr>
          <w:rFonts w:ascii="Arial" w:hAnsi="Arial" w:cs="Arial"/>
          <w:bCs/>
          <w:kern w:val="3"/>
        </w:rPr>
        <w:t>w</w:t>
      </w:r>
      <w:r w:rsidR="00FD3F26">
        <w:rPr>
          <w:rFonts w:ascii="Arial" w:hAnsi="Arial" w:cs="Arial"/>
          <w:bCs/>
          <w:kern w:val="3"/>
        </w:rPr>
        <w:t>y można przywołać</w:t>
      </w:r>
      <w:r w:rsidR="00386588">
        <w:rPr>
          <w:rFonts w:ascii="Arial" w:hAnsi="Arial" w:cs="Arial"/>
          <w:bCs/>
          <w:kern w:val="3"/>
        </w:rPr>
        <w:t xml:space="preserve"> </w:t>
      </w:r>
      <w:r w:rsidR="00452594">
        <w:rPr>
          <w:rFonts w:ascii="Arial" w:hAnsi="Arial" w:cs="Arial"/>
          <w:bCs/>
          <w:kern w:val="3"/>
        </w:rPr>
        <w:t>rozstrzygnięcie</w:t>
      </w:r>
      <w:r w:rsidR="00442053"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Wojewódzki</w:t>
      </w:r>
      <w:r w:rsidR="00FD3F26"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Są</w:t>
      </w:r>
      <w:r w:rsidR="00FD3F26">
        <w:rPr>
          <w:rFonts w:ascii="Arial" w:hAnsi="Arial" w:cs="Arial"/>
          <w:bCs/>
          <w:kern w:val="3"/>
        </w:rPr>
        <w:t>du</w:t>
      </w:r>
      <w:r w:rsidRPr="00810367">
        <w:rPr>
          <w:rFonts w:ascii="Arial" w:hAnsi="Arial" w:cs="Arial"/>
          <w:bCs/>
          <w:kern w:val="3"/>
        </w:rPr>
        <w:t xml:space="preserve"> Administracyjn</w:t>
      </w:r>
      <w:r w:rsidR="00FD3F26"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w Rzeszowie, który w wyroku z dnia 23 stycznia 2017 r. sygn. akt I SA/</w:t>
      </w:r>
      <w:proofErr w:type="spellStart"/>
      <w:r w:rsidRPr="00810367">
        <w:rPr>
          <w:rFonts w:ascii="Arial" w:hAnsi="Arial" w:cs="Arial"/>
          <w:bCs/>
          <w:kern w:val="3"/>
        </w:rPr>
        <w:t>Rz</w:t>
      </w:r>
      <w:proofErr w:type="spellEnd"/>
      <w:r w:rsidRPr="00810367">
        <w:rPr>
          <w:rFonts w:ascii="Arial" w:hAnsi="Arial" w:cs="Arial"/>
          <w:bCs/>
          <w:kern w:val="3"/>
        </w:rPr>
        <w:t xml:space="preserve"> 934/16 stwierdził, że: „</w:t>
      </w:r>
      <w:r w:rsidRPr="00810367">
        <w:rPr>
          <w:rFonts w:ascii="Arial" w:hAnsi="Arial" w:cs="Arial"/>
          <w:bCs/>
          <w:i/>
          <w:kern w:val="3"/>
        </w:rPr>
        <w:t>każdy uczestnik konkursu wyraża akceptację dla zasad konkursu i w dalszych swych działaniach w postępowaniu konkursowym, chcąc uzyskać pomoc musi się do tych zasad precyzyjnie stosować. Obowiązek starannego przygotowania dokumentacji aplikacyjnej zgodnie z wymogami konkursu, ciąży zawsze na Wnioskodawcy</w:t>
      </w:r>
      <w:r w:rsidRPr="00810367">
        <w:rPr>
          <w:rFonts w:ascii="Arial" w:hAnsi="Arial" w:cs="Arial"/>
          <w:bCs/>
          <w:kern w:val="3"/>
        </w:rPr>
        <w:t xml:space="preserve">”. </w:t>
      </w:r>
    </w:p>
    <w:p w14:paraId="39C4DE93" w14:textId="77777777" w:rsidR="00F21E4A" w:rsidRDefault="00F21E4A" w:rsidP="00F21E4A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810367">
        <w:rPr>
          <w:rFonts w:ascii="Arial" w:hAnsi="Arial" w:cs="Arial"/>
          <w:bCs/>
          <w:kern w:val="3"/>
        </w:rPr>
        <w:lastRenderedPageBreak/>
        <w:t xml:space="preserve">Jednocześnie </w:t>
      </w:r>
      <w:r>
        <w:rPr>
          <w:rFonts w:ascii="Arial" w:hAnsi="Arial" w:cs="Arial"/>
          <w:bCs/>
          <w:kern w:val="3"/>
        </w:rPr>
        <w:t xml:space="preserve">warto przytoczyć orzeczenie </w:t>
      </w:r>
      <w:r w:rsidRPr="00810367">
        <w:rPr>
          <w:rFonts w:ascii="Arial" w:hAnsi="Arial" w:cs="Arial"/>
          <w:bCs/>
          <w:kern w:val="3"/>
        </w:rPr>
        <w:t>Wojewódzki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Sąd</w:t>
      </w:r>
      <w:r>
        <w:rPr>
          <w:rFonts w:ascii="Arial" w:hAnsi="Arial" w:cs="Arial"/>
          <w:bCs/>
          <w:kern w:val="3"/>
        </w:rPr>
        <w:t>u Administracyjnego</w:t>
      </w:r>
      <w:r w:rsidRPr="00810367">
        <w:rPr>
          <w:rFonts w:ascii="Arial" w:hAnsi="Arial" w:cs="Arial"/>
          <w:bCs/>
          <w:kern w:val="3"/>
        </w:rPr>
        <w:t xml:space="preserve"> w Rzeszowie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z dnia 7 listopada 2018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r</w:t>
      </w:r>
      <w:r>
        <w:rPr>
          <w:rFonts w:ascii="Arial" w:hAnsi="Arial" w:cs="Arial"/>
          <w:bCs/>
          <w:kern w:val="3"/>
        </w:rPr>
        <w:t xml:space="preserve">. sygn. akt I SA/ </w:t>
      </w:r>
      <w:proofErr w:type="spellStart"/>
      <w:r>
        <w:rPr>
          <w:rFonts w:ascii="Arial" w:hAnsi="Arial" w:cs="Arial"/>
          <w:bCs/>
          <w:kern w:val="3"/>
        </w:rPr>
        <w:t>Rz</w:t>
      </w:r>
      <w:proofErr w:type="spellEnd"/>
      <w:r>
        <w:rPr>
          <w:rFonts w:ascii="Arial" w:hAnsi="Arial" w:cs="Arial"/>
          <w:bCs/>
          <w:kern w:val="3"/>
        </w:rPr>
        <w:t xml:space="preserve"> 885/18, w którym stwierdza, iż</w:t>
      </w:r>
      <w:r w:rsidRPr="00810367">
        <w:rPr>
          <w:rFonts w:ascii="Arial" w:hAnsi="Arial" w:cs="Arial"/>
          <w:bCs/>
          <w:kern w:val="3"/>
        </w:rPr>
        <w:t xml:space="preserve"> „(…) </w:t>
      </w:r>
      <w:r w:rsidRPr="00810367">
        <w:rPr>
          <w:rFonts w:ascii="Arial" w:hAnsi="Arial" w:cs="Arial"/>
          <w:bCs/>
          <w:i/>
          <w:kern w:val="3"/>
        </w:rPr>
        <w:t>to podmiot wnioskujący o przyznanie wsparcia – a nie instytucja odpowiedzialna za zarządzanie i realizację programu wsparcia jest zobowiązany wykazać, że zgłaszany przezeń projekt kryteria te spełnia. Zadaniem wymienionej instytucji jest bowiem ocena spełnienia przez projekt tych kryteriów</w:t>
      </w:r>
      <w:r w:rsidR="00F31ABB">
        <w:rPr>
          <w:rFonts w:ascii="Arial" w:hAnsi="Arial" w:cs="Arial"/>
          <w:bCs/>
          <w:i/>
          <w:kern w:val="3"/>
        </w:rPr>
        <w:br/>
      </w:r>
      <w:r w:rsidRPr="00810367">
        <w:rPr>
          <w:rFonts w:ascii="Arial" w:hAnsi="Arial" w:cs="Arial"/>
          <w:bCs/>
          <w:i/>
          <w:kern w:val="3"/>
        </w:rPr>
        <w:t>w oparciu o dane przedstawio</w:t>
      </w:r>
      <w:r>
        <w:rPr>
          <w:rFonts w:ascii="Arial" w:hAnsi="Arial" w:cs="Arial"/>
          <w:bCs/>
          <w:i/>
          <w:kern w:val="3"/>
        </w:rPr>
        <w:t xml:space="preserve">ne przez samego wnioskodawcę.” </w:t>
      </w:r>
      <w:r w:rsidRPr="00810367">
        <w:rPr>
          <w:rFonts w:ascii="Arial" w:hAnsi="Arial" w:cs="Arial"/>
          <w:lang w:eastAsia="pl-PL"/>
        </w:rPr>
        <w:t>Ocena wniosków przez Instytucję Zarządzającą następuje nie tylko na podstawie wniosku i dołączonej do niego dokumentacji, lecz również na podstawie stanu faktycznego ustalonego przez właściwą instytucję w toku konkursu (</w:t>
      </w:r>
      <w:r w:rsidRPr="00810367">
        <w:rPr>
          <w:rFonts w:ascii="Arial" w:hAnsi="Arial" w:cs="Arial"/>
        </w:rPr>
        <w:t>wyrok Na</w:t>
      </w:r>
      <w:r>
        <w:rPr>
          <w:rFonts w:ascii="Arial" w:hAnsi="Arial" w:cs="Arial"/>
        </w:rPr>
        <w:t>czelnego Sądu Administracyjnego</w:t>
      </w:r>
      <w:r w:rsidR="00F31ABB">
        <w:rPr>
          <w:rFonts w:ascii="Arial" w:hAnsi="Arial" w:cs="Arial"/>
        </w:rPr>
        <w:br/>
      </w:r>
      <w:r w:rsidRPr="00810367">
        <w:rPr>
          <w:rFonts w:ascii="Arial" w:hAnsi="Arial" w:cs="Arial"/>
        </w:rPr>
        <w:t>w Warszawie z dnia 10</w:t>
      </w:r>
      <w:r>
        <w:rPr>
          <w:rFonts w:ascii="Arial" w:hAnsi="Arial" w:cs="Arial"/>
        </w:rPr>
        <w:t> </w:t>
      </w:r>
      <w:r w:rsidRPr="00810367">
        <w:rPr>
          <w:rFonts w:ascii="Arial" w:hAnsi="Arial" w:cs="Arial"/>
        </w:rPr>
        <w:t>października 2018 r., sygn. akt: I GSK 2719/18).</w:t>
      </w:r>
    </w:p>
    <w:p w14:paraId="509B6D77" w14:textId="77777777" w:rsidR="00F21E4A" w:rsidRDefault="00F21E4A" w:rsidP="00601C80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Arial" w:hAnsi="Arial" w:cs="Arial"/>
          <w:bCs/>
          <w:kern w:val="3"/>
        </w:rPr>
      </w:pPr>
    </w:p>
    <w:p w14:paraId="75C353AE" w14:textId="77777777" w:rsidR="00576FE0" w:rsidRPr="00810367" w:rsidRDefault="00AD0ADB" w:rsidP="00601C80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 w:rsidRPr="005E37AC">
        <w:rPr>
          <w:rFonts w:ascii="Arial" w:hAnsi="Arial" w:cs="Arial"/>
          <w:kern w:val="3"/>
        </w:rPr>
        <w:t xml:space="preserve">Reasumując, przy uwzględnieniu wskazanego powyżej stanu prawnego oraz okoliczności faktycznych występujących w sprawie należy stwierdzić, że wniosek </w:t>
      </w:r>
      <w:r w:rsidRPr="005E37AC">
        <w:rPr>
          <w:rFonts w:ascii="Arial" w:hAnsi="Arial" w:cs="Arial"/>
          <w:kern w:val="3"/>
        </w:rPr>
        <w:br/>
        <w:t>o dofinansowani</w:t>
      </w:r>
      <w:r>
        <w:rPr>
          <w:rFonts w:ascii="Arial" w:hAnsi="Arial" w:cs="Arial"/>
          <w:kern w:val="3"/>
        </w:rPr>
        <w:t>e projektu nie s</w:t>
      </w:r>
      <w:r w:rsidR="00DC1EC4">
        <w:rPr>
          <w:rFonts w:ascii="Arial" w:hAnsi="Arial" w:cs="Arial"/>
          <w:kern w:val="3"/>
        </w:rPr>
        <w:t xml:space="preserve">pełnia kryterium formalnego </w:t>
      </w:r>
      <w:r>
        <w:rPr>
          <w:rFonts w:ascii="Arial" w:hAnsi="Arial" w:cs="Arial"/>
          <w:kern w:val="3"/>
        </w:rPr>
        <w:t>„</w:t>
      </w:r>
      <w:r w:rsidR="00DC1EC4">
        <w:rPr>
          <w:rFonts w:ascii="Arial" w:hAnsi="Arial" w:cs="Arial"/>
          <w:bCs/>
          <w:i/>
        </w:rPr>
        <w:t>Kwalifikowalność zakresu rzeczowego projektu</w:t>
      </w:r>
      <w:r>
        <w:rPr>
          <w:rFonts w:ascii="Arial" w:hAnsi="Arial" w:cs="Arial"/>
          <w:i/>
          <w:kern w:val="3"/>
        </w:rPr>
        <w:t>”</w:t>
      </w:r>
      <w:r>
        <w:rPr>
          <w:rFonts w:ascii="Arial" w:hAnsi="Arial" w:cs="Arial"/>
          <w:lang w:eastAsia="pl-PL"/>
        </w:rPr>
        <w:t xml:space="preserve">. </w:t>
      </w:r>
      <w:r w:rsidR="009926BF" w:rsidRPr="009926BF">
        <w:rPr>
          <w:rFonts w:ascii="Arial" w:hAnsi="Arial" w:cs="Arial"/>
          <w:lang w:eastAsia="pl-PL"/>
        </w:rPr>
        <w:t>Obowiązek starannego przygotowania dokumentacji aplikacyjnej, zgodnie z</w:t>
      </w:r>
      <w:r w:rsidR="00FB0FFD">
        <w:rPr>
          <w:rFonts w:ascii="Arial" w:hAnsi="Arial" w:cs="Arial"/>
          <w:lang w:eastAsia="pl-PL"/>
        </w:rPr>
        <w:t> </w:t>
      </w:r>
      <w:r w:rsidR="009926BF" w:rsidRPr="009926BF">
        <w:rPr>
          <w:rFonts w:ascii="Arial" w:hAnsi="Arial" w:cs="Arial"/>
          <w:lang w:eastAsia="pl-PL"/>
        </w:rPr>
        <w:t>wymogami konkursu, ciąży zawsze na wniosk</w:t>
      </w:r>
      <w:r w:rsidR="009926BF">
        <w:rPr>
          <w:rFonts w:ascii="Arial" w:hAnsi="Arial" w:cs="Arial"/>
          <w:lang w:eastAsia="pl-PL"/>
        </w:rPr>
        <w:t xml:space="preserve">odawcy. </w:t>
      </w:r>
      <w:r w:rsidR="00576FE0">
        <w:rPr>
          <w:rFonts w:ascii="Arial" w:hAnsi="Arial" w:cs="Arial"/>
          <w:lang w:eastAsia="pl-PL"/>
        </w:rPr>
        <w:t>Przedstawiony przez Wnioskodawcę zakres rze</w:t>
      </w:r>
      <w:r w:rsidR="00CB5FBC">
        <w:rPr>
          <w:rFonts w:ascii="Arial" w:hAnsi="Arial" w:cs="Arial"/>
          <w:lang w:eastAsia="pl-PL"/>
        </w:rPr>
        <w:t>czowy projektu jako sprzeczny z</w:t>
      </w:r>
      <w:r w:rsidR="00503BD1">
        <w:rPr>
          <w:rFonts w:ascii="Arial" w:hAnsi="Arial" w:cs="Arial"/>
          <w:lang w:eastAsia="pl-PL"/>
        </w:rPr>
        <w:t> </w:t>
      </w:r>
      <w:r w:rsidR="00576FE0">
        <w:rPr>
          <w:rFonts w:ascii="Arial" w:hAnsi="Arial" w:cs="Arial"/>
          <w:lang w:eastAsia="pl-PL"/>
        </w:rPr>
        <w:t>zapisami Szczegółowego Opisu Priorytetów i Regulaminu wyboru należało ocenić negatywnie. W zwi</w:t>
      </w:r>
      <w:r w:rsidR="004C06DA">
        <w:rPr>
          <w:rFonts w:ascii="Arial" w:hAnsi="Arial" w:cs="Arial"/>
          <w:lang w:eastAsia="pl-PL"/>
        </w:rPr>
        <w:t xml:space="preserve">ązku z </w:t>
      </w:r>
      <w:r w:rsidR="00576FE0">
        <w:rPr>
          <w:rFonts w:ascii="Arial" w:hAnsi="Arial" w:cs="Arial"/>
          <w:lang w:eastAsia="pl-PL"/>
        </w:rPr>
        <w:t xml:space="preserve">faktem, iż w wsparcie w ramach konkursu </w:t>
      </w:r>
      <w:r w:rsidR="00576FE0">
        <w:rPr>
          <w:rFonts w:ascii="Arial" w:hAnsi="Arial" w:cs="Arial"/>
          <w:bCs/>
        </w:rPr>
        <w:t>skierowane było do przedsięb</w:t>
      </w:r>
      <w:r w:rsidR="004C06DA">
        <w:rPr>
          <w:rFonts w:ascii="Arial" w:hAnsi="Arial" w:cs="Arial"/>
          <w:bCs/>
        </w:rPr>
        <w:t xml:space="preserve">iorców </w:t>
      </w:r>
      <w:r w:rsidR="00576FE0">
        <w:rPr>
          <w:rFonts w:ascii="Arial" w:hAnsi="Arial" w:cs="Arial"/>
          <w:bCs/>
        </w:rPr>
        <w:t>w celu wzmacniania trwałego wzrostu</w:t>
      </w:r>
      <w:r w:rsidR="004C06DA">
        <w:rPr>
          <w:rFonts w:ascii="Arial" w:hAnsi="Arial" w:cs="Arial"/>
          <w:bCs/>
        </w:rPr>
        <w:t xml:space="preserve"> </w:t>
      </w:r>
      <w:r w:rsidR="00576FE0">
        <w:rPr>
          <w:rFonts w:ascii="Arial" w:hAnsi="Arial" w:cs="Arial"/>
          <w:bCs/>
        </w:rPr>
        <w:t>i konkurencyjności MŚP oraz tworzeni</w:t>
      </w:r>
      <w:r w:rsidR="00503BD1">
        <w:rPr>
          <w:rFonts w:ascii="Arial" w:hAnsi="Arial" w:cs="Arial"/>
          <w:bCs/>
        </w:rPr>
        <w:t>a</w:t>
      </w:r>
      <w:r w:rsidR="00576FE0">
        <w:rPr>
          <w:rFonts w:ascii="Arial" w:hAnsi="Arial" w:cs="Arial"/>
          <w:bCs/>
        </w:rPr>
        <w:t xml:space="preserve"> miejsc pracy w MŚP, w tym poprzez inwestycje produkcyjn</w:t>
      </w:r>
      <w:r w:rsidR="002E094D">
        <w:rPr>
          <w:rFonts w:ascii="Arial" w:hAnsi="Arial" w:cs="Arial"/>
          <w:bCs/>
        </w:rPr>
        <w:t>e/</w:t>
      </w:r>
      <w:r w:rsidR="00873AEF">
        <w:rPr>
          <w:rFonts w:ascii="Arial" w:hAnsi="Arial" w:cs="Arial"/>
          <w:bCs/>
        </w:rPr>
        <w:t>usługowe, warunek ten nie jest</w:t>
      </w:r>
      <w:r w:rsidR="002E094D">
        <w:rPr>
          <w:rFonts w:ascii="Arial" w:hAnsi="Arial" w:cs="Arial"/>
          <w:bCs/>
        </w:rPr>
        <w:t xml:space="preserve"> </w:t>
      </w:r>
      <w:r w:rsidR="00576FE0">
        <w:rPr>
          <w:rFonts w:ascii="Arial" w:hAnsi="Arial" w:cs="Arial"/>
          <w:bCs/>
        </w:rPr>
        <w:t>spełniony jeżeli projekt budowlany</w:t>
      </w:r>
      <w:r w:rsidR="00020AB0">
        <w:rPr>
          <w:rFonts w:ascii="Arial" w:hAnsi="Arial" w:cs="Arial"/>
          <w:bCs/>
        </w:rPr>
        <w:t xml:space="preserve"> sporządzony został dla zamierzenia </w:t>
      </w:r>
      <w:r w:rsidR="00AA394F">
        <w:rPr>
          <w:rFonts w:ascii="Arial" w:hAnsi="Arial" w:cs="Arial"/>
          <w:bCs/>
        </w:rPr>
        <w:t>budowlanego</w:t>
      </w:r>
      <w:r w:rsidR="0052020F">
        <w:rPr>
          <w:rFonts w:ascii="Arial" w:hAnsi="Arial" w:cs="Arial"/>
          <w:bCs/>
        </w:rPr>
        <w:t xml:space="preserve"> </w:t>
      </w:r>
      <w:r w:rsidR="00020AB0">
        <w:rPr>
          <w:rFonts w:ascii="Arial" w:hAnsi="Arial" w:cs="Arial"/>
          <w:bCs/>
        </w:rPr>
        <w:t>jakim jest</w:t>
      </w:r>
      <w:r w:rsidR="00471971">
        <w:rPr>
          <w:rFonts w:ascii="Arial" w:hAnsi="Arial" w:cs="Arial"/>
          <w:bCs/>
        </w:rPr>
        <w:t xml:space="preserve"> budynek </w:t>
      </w:r>
      <w:r w:rsidR="00282857">
        <w:rPr>
          <w:rFonts w:ascii="Arial" w:hAnsi="Arial" w:cs="Arial"/>
          <w:bCs/>
        </w:rPr>
        <w:t xml:space="preserve">mieszkalny </w:t>
      </w:r>
      <w:r w:rsidR="00471971">
        <w:rPr>
          <w:rFonts w:ascii="Arial" w:hAnsi="Arial" w:cs="Arial"/>
          <w:bCs/>
        </w:rPr>
        <w:t>jednorodzinny</w:t>
      </w:r>
      <w:r w:rsidR="00576FE0">
        <w:rPr>
          <w:rFonts w:ascii="Arial" w:hAnsi="Arial" w:cs="Arial"/>
          <w:bCs/>
        </w:rPr>
        <w:t>.</w:t>
      </w:r>
    </w:p>
    <w:p w14:paraId="616E382A" w14:textId="77777777" w:rsidR="00810367" w:rsidRPr="00810367" w:rsidRDefault="00DC1EC4" w:rsidP="0054266D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i/>
          <w:kern w:val="3"/>
        </w:rPr>
      </w:pPr>
      <w:r>
        <w:rPr>
          <w:rFonts w:ascii="Arial" w:hAnsi="Arial" w:cs="Arial"/>
          <w:bCs/>
          <w:kern w:val="3"/>
        </w:rPr>
        <w:t>Bi</w:t>
      </w:r>
      <w:r w:rsidR="00810367" w:rsidRPr="00810367">
        <w:rPr>
          <w:rFonts w:ascii="Arial" w:hAnsi="Arial" w:cs="Arial"/>
          <w:bCs/>
          <w:kern w:val="3"/>
        </w:rPr>
        <w:t>orąc pod uwagę</w:t>
      </w:r>
      <w:r w:rsidR="002834C8">
        <w:rPr>
          <w:rFonts w:ascii="Arial" w:hAnsi="Arial" w:cs="Arial"/>
          <w:bCs/>
          <w:kern w:val="3"/>
        </w:rPr>
        <w:t xml:space="preserve"> powyższe okoliczności IZ FEP 2021 - 2027 stwierdza, iż</w:t>
      </w:r>
      <w:r w:rsidR="00810367" w:rsidRPr="00810367">
        <w:rPr>
          <w:rFonts w:ascii="Arial" w:hAnsi="Arial" w:cs="Arial"/>
          <w:bCs/>
          <w:kern w:val="3"/>
        </w:rPr>
        <w:t xml:space="preserve"> wniosek nie spełnia kryteri</w:t>
      </w:r>
      <w:r w:rsidR="00D23C83">
        <w:rPr>
          <w:rFonts w:ascii="Arial" w:hAnsi="Arial" w:cs="Arial"/>
          <w:bCs/>
          <w:kern w:val="3"/>
        </w:rPr>
        <w:t>um</w:t>
      </w:r>
      <w:r w:rsidR="00810367" w:rsidRPr="00810367">
        <w:rPr>
          <w:rFonts w:ascii="Arial" w:hAnsi="Arial" w:cs="Arial"/>
          <w:bCs/>
          <w:kern w:val="3"/>
        </w:rPr>
        <w:t xml:space="preserve"> </w:t>
      </w:r>
      <w:r w:rsidR="00D23C83">
        <w:rPr>
          <w:rFonts w:ascii="Arial" w:hAnsi="Arial" w:cs="Arial"/>
          <w:bCs/>
          <w:kern w:val="3"/>
        </w:rPr>
        <w:t>formalnego</w:t>
      </w:r>
      <w:r w:rsidR="00810367" w:rsidRPr="00810367">
        <w:rPr>
          <w:rFonts w:ascii="Arial" w:hAnsi="Arial" w:cs="Arial"/>
          <w:bCs/>
          <w:kern w:val="3"/>
        </w:rPr>
        <w:t xml:space="preserve"> </w:t>
      </w:r>
      <w:r w:rsidR="002834C8">
        <w:rPr>
          <w:rFonts w:ascii="Arial" w:hAnsi="Arial" w:cs="Arial"/>
          <w:bCs/>
          <w:kern w:val="3"/>
        </w:rPr>
        <w:t xml:space="preserve">pn. </w:t>
      </w:r>
      <w:r>
        <w:rPr>
          <w:rFonts w:ascii="Arial" w:hAnsi="Arial" w:cs="Arial"/>
          <w:bCs/>
          <w:i/>
        </w:rPr>
        <w:t>Kwalifikowalność zakresu rzeczowego projektu</w:t>
      </w:r>
    </w:p>
    <w:p w14:paraId="5C6D8A22" w14:textId="77777777" w:rsidR="00FA014B" w:rsidRDefault="00810367" w:rsidP="00520CD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810367">
        <w:rPr>
          <w:rFonts w:ascii="Arial" w:hAnsi="Arial" w:cs="Arial"/>
          <w:bCs/>
          <w:kern w:val="3"/>
        </w:rPr>
        <w:t>Z tego względu nie uwzględnia się protestu.</w:t>
      </w:r>
    </w:p>
    <w:p w14:paraId="71592340" w14:textId="77777777" w:rsidR="00810367" w:rsidRPr="00BF7201" w:rsidRDefault="00810367" w:rsidP="00BF7201">
      <w:pPr>
        <w:suppressAutoHyphens w:val="0"/>
        <w:autoSpaceDN w:val="0"/>
        <w:spacing w:line="276" w:lineRule="auto"/>
        <w:ind w:firstLine="708"/>
        <w:jc w:val="center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Pouczenie</w:t>
      </w:r>
    </w:p>
    <w:p w14:paraId="03AA337B" w14:textId="77777777" w:rsidR="00810367" w:rsidRPr="00810367" w:rsidRDefault="00452594" w:rsidP="0054266D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Na podstawie art. 73</w:t>
      </w:r>
      <w:r w:rsidR="00810367" w:rsidRPr="00810367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810367" w:rsidRPr="00810367">
        <w:rPr>
          <w:rFonts w:ascii="Arial" w:hAnsi="Arial" w:cs="Arial"/>
          <w:kern w:val="3"/>
        </w:rPr>
        <w:br/>
        <w:t xml:space="preserve">w Rzeszowie – zgodnie z art. 3 § 3 ustawy z dnia 30 sierpnia 2002 r. Prawo </w:t>
      </w:r>
      <w:r w:rsidR="00810367" w:rsidRPr="00810367">
        <w:rPr>
          <w:rFonts w:ascii="Arial" w:hAnsi="Arial" w:cs="Arial"/>
          <w:kern w:val="3"/>
        </w:rPr>
        <w:br/>
        <w:t>o postępowaniu przed sądami administracyjnymi (Dz.U</w:t>
      </w:r>
      <w:r w:rsidR="00D23C83">
        <w:rPr>
          <w:rFonts w:ascii="Arial" w:hAnsi="Arial" w:cs="Arial"/>
          <w:kern w:val="3"/>
        </w:rPr>
        <w:t xml:space="preserve">. z </w:t>
      </w:r>
      <w:r>
        <w:rPr>
          <w:rFonts w:ascii="Arial" w:hAnsi="Arial" w:cs="Arial"/>
          <w:kern w:val="3"/>
        </w:rPr>
        <w:t>2023</w:t>
      </w:r>
      <w:r w:rsidR="00D23C83">
        <w:rPr>
          <w:rFonts w:ascii="Arial" w:hAnsi="Arial" w:cs="Arial"/>
          <w:kern w:val="3"/>
        </w:rPr>
        <w:t>, poz.</w:t>
      </w:r>
      <w:r>
        <w:rPr>
          <w:rFonts w:ascii="Arial" w:hAnsi="Arial" w:cs="Arial"/>
          <w:kern w:val="3"/>
        </w:rPr>
        <w:t>1634</w:t>
      </w:r>
      <w:r w:rsidR="00810367" w:rsidRPr="00810367">
        <w:rPr>
          <w:rFonts w:ascii="Arial" w:hAnsi="Arial" w:cs="Arial"/>
          <w:kern w:val="3"/>
        </w:rPr>
        <w:t xml:space="preserve"> z </w:t>
      </w:r>
      <w:proofErr w:type="spellStart"/>
      <w:r w:rsidR="00810367" w:rsidRPr="00810367">
        <w:rPr>
          <w:rFonts w:ascii="Arial" w:hAnsi="Arial" w:cs="Arial"/>
          <w:kern w:val="3"/>
        </w:rPr>
        <w:t>późn</w:t>
      </w:r>
      <w:proofErr w:type="spellEnd"/>
      <w:r w:rsidR="00810367" w:rsidRPr="00810367">
        <w:rPr>
          <w:rFonts w:ascii="Arial" w:hAnsi="Arial" w:cs="Arial"/>
          <w:kern w:val="3"/>
        </w:rPr>
        <w:t>. zm.).</w:t>
      </w:r>
    </w:p>
    <w:p w14:paraId="3385B872" w14:textId="77777777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Skarga wnoszona jest wraz z kompletną dokumentacją w sprawie obejmującą:</w:t>
      </w:r>
    </w:p>
    <w:p w14:paraId="2C01C12F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wniosek o dofinansowanie projektu;</w:t>
      </w:r>
    </w:p>
    <w:p w14:paraId="5A5D04C2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informację o wynikach oceny p</w:t>
      </w:r>
      <w:r w:rsidR="00937467">
        <w:rPr>
          <w:rFonts w:ascii="Arial" w:hAnsi="Arial" w:cs="Arial"/>
          <w:kern w:val="3"/>
        </w:rPr>
        <w:t>rojektu, o której mowa w art. 5</w:t>
      </w:r>
      <w:r w:rsidR="007B4155">
        <w:rPr>
          <w:rFonts w:ascii="Arial" w:hAnsi="Arial" w:cs="Arial"/>
          <w:kern w:val="3"/>
        </w:rPr>
        <w:t>6</w:t>
      </w:r>
      <w:r w:rsidR="00937467">
        <w:rPr>
          <w:rFonts w:ascii="Arial" w:hAnsi="Arial" w:cs="Arial"/>
          <w:kern w:val="3"/>
        </w:rPr>
        <w:t xml:space="preserve"> ust. </w:t>
      </w:r>
      <w:r w:rsidR="00937467">
        <w:rPr>
          <w:rFonts w:ascii="Arial" w:hAnsi="Arial" w:cs="Arial"/>
          <w:kern w:val="3"/>
        </w:rPr>
        <w:br/>
      </w:r>
      <w:r w:rsidR="007B4155">
        <w:rPr>
          <w:rFonts w:ascii="Arial" w:hAnsi="Arial" w:cs="Arial"/>
          <w:kern w:val="3"/>
        </w:rPr>
        <w:lastRenderedPageBreak/>
        <w:t>4</w:t>
      </w:r>
      <w:r w:rsidRPr="00810367">
        <w:rPr>
          <w:rFonts w:ascii="Arial" w:hAnsi="Arial" w:cs="Arial"/>
          <w:kern w:val="3"/>
        </w:rPr>
        <w:t xml:space="preserve"> ustawy wdrożeniowej;</w:t>
      </w:r>
    </w:p>
    <w:p w14:paraId="3D8C7AC4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wniesiony protest;</w:t>
      </w:r>
    </w:p>
    <w:p w14:paraId="514E8772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</w:t>
      </w:r>
      <w:r w:rsidR="007D5562">
        <w:rPr>
          <w:rFonts w:ascii="Arial" w:hAnsi="Arial" w:cs="Arial"/>
          <w:kern w:val="3"/>
        </w:rPr>
        <w:t>ormację, o której mowa w art. 69</w:t>
      </w:r>
      <w:r w:rsidRPr="00810367">
        <w:rPr>
          <w:rFonts w:ascii="Arial" w:hAnsi="Arial" w:cs="Arial"/>
          <w:kern w:val="3"/>
        </w:rPr>
        <w:t xml:space="preserve"> u</w:t>
      </w:r>
      <w:r w:rsidR="007D5562">
        <w:rPr>
          <w:rFonts w:ascii="Arial" w:hAnsi="Arial" w:cs="Arial"/>
          <w:kern w:val="3"/>
        </w:rPr>
        <w:t xml:space="preserve">st. 1 albo ust. 4 pkt 2, art. 70 albo </w:t>
      </w:r>
      <w:r w:rsidR="007D5562">
        <w:rPr>
          <w:rFonts w:ascii="Arial" w:hAnsi="Arial" w:cs="Arial"/>
          <w:kern w:val="3"/>
        </w:rPr>
        <w:br/>
        <w:t>art. 77</w:t>
      </w:r>
      <w:r w:rsidRPr="00810367">
        <w:rPr>
          <w:rFonts w:ascii="Arial" w:hAnsi="Arial" w:cs="Arial"/>
          <w:kern w:val="3"/>
        </w:rPr>
        <w:t xml:space="preserve"> ust. 2 pkt 1 ustawy wdrożeniowej;</w:t>
      </w:r>
    </w:p>
    <w:p w14:paraId="4CAEFCE0" w14:textId="77777777" w:rsidR="00DF73C5" w:rsidRPr="00520CDD" w:rsidRDefault="00810367" w:rsidP="0054266D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ewentualne załączniki.</w:t>
      </w:r>
    </w:p>
    <w:p w14:paraId="7027FCC2" w14:textId="77777777" w:rsidR="0083183E" w:rsidRDefault="00810367" w:rsidP="0054266D">
      <w:pPr>
        <w:autoSpaceDN w:val="0"/>
        <w:spacing w:before="240" w:after="240" w:line="276" w:lineRule="auto"/>
        <w:ind w:firstLine="709"/>
        <w:jc w:val="both"/>
        <w:textAlignment w:val="baseline"/>
        <w:rPr>
          <w:rFonts w:ascii="Arial" w:eastAsia="Batang" w:hAnsi="Arial" w:cs="Arial"/>
          <w:kern w:val="3"/>
          <w:sz w:val="20"/>
          <w:szCs w:val="20"/>
          <w:lang w:eastAsia="hi-IN" w:bidi="hi-IN"/>
        </w:rPr>
      </w:pPr>
      <w:r w:rsidRPr="00810367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sectPr w:rsidR="0083183E" w:rsidSect="003C27E7">
      <w:headerReference w:type="default" r:id="rId9"/>
      <w:footerReference w:type="default" r:id="rId10"/>
      <w:footerReference w:type="first" r:id="rId11"/>
      <w:pgSz w:w="11906" w:h="16838"/>
      <w:pgMar w:top="1418" w:right="1418" w:bottom="1560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39D1" w14:textId="77777777" w:rsidR="00E03640" w:rsidRDefault="00E03640" w:rsidP="0032105C">
      <w:r>
        <w:separator/>
      </w:r>
    </w:p>
  </w:endnote>
  <w:endnote w:type="continuationSeparator" w:id="0">
    <w:p w14:paraId="0B55FEA9" w14:textId="77777777" w:rsidR="00E03640" w:rsidRDefault="00E03640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0203D7A7" w14:textId="77777777" w:rsidR="003D09B1" w:rsidRDefault="003D09B1">
        <w:pPr>
          <w:pStyle w:val="Stopka"/>
          <w:jc w:val="right"/>
        </w:pPr>
        <w:r>
          <w:t>2</w:t>
        </w:r>
      </w:p>
    </w:sdtContent>
  </w:sdt>
  <w:p w14:paraId="6874DA3D" w14:textId="77777777" w:rsidR="003D09B1" w:rsidRDefault="003D09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762005"/>
      <w:docPartObj>
        <w:docPartGallery w:val="Page Numbers (Bottom of Page)"/>
        <w:docPartUnique/>
      </w:docPartObj>
    </w:sdtPr>
    <w:sdtEndPr/>
    <w:sdtContent>
      <w:p w14:paraId="19C2666F" w14:textId="77777777" w:rsidR="003D09B1" w:rsidRDefault="003D09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7F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1E0684B" w14:textId="77777777" w:rsidR="003D09B1" w:rsidRDefault="003D09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94454"/>
      <w:docPartObj>
        <w:docPartGallery w:val="Page Numbers (Bottom of Page)"/>
        <w:docPartUnique/>
      </w:docPartObj>
    </w:sdtPr>
    <w:sdtEndPr/>
    <w:sdtContent>
      <w:p w14:paraId="18251346" w14:textId="77777777" w:rsidR="003D09B1" w:rsidRDefault="003D09B1">
        <w:pPr>
          <w:pStyle w:val="Stopka"/>
          <w:jc w:val="right"/>
        </w:pPr>
        <w:r>
          <w:t>2</w:t>
        </w:r>
      </w:p>
    </w:sdtContent>
  </w:sdt>
  <w:p w14:paraId="616122C5" w14:textId="77777777" w:rsidR="003D09B1" w:rsidRDefault="003D0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680B" w14:textId="77777777" w:rsidR="00E03640" w:rsidRDefault="00E03640" w:rsidP="0032105C">
      <w:r>
        <w:separator/>
      </w:r>
    </w:p>
  </w:footnote>
  <w:footnote w:type="continuationSeparator" w:id="0">
    <w:p w14:paraId="55BFF300" w14:textId="77777777" w:rsidR="00E03640" w:rsidRDefault="00E03640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6F7F" w14:textId="77777777" w:rsidR="003D09B1" w:rsidRPr="008F2E6D" w:rsidRDefault="003D09B1" w:rsidP="008F2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E53"/>
    <w:multiLevelType w:val="multilevel"/>
    <w:tmpl w:val="8C728AE8"/>
    <w:styleLink w:val="WWNum1"/>
    <w:lvl w:ilvl="0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07DB12CA"/>
    <w:multiLevelType w:val="hybridMultilevel"/>
    <w:tmpl w:val="13645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AC1AAE"/>
    <w:multiLevelType w:val="hybridMultilevel"/>
    <w:tmpl w:val="8C70466C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1EB004A9"/>
    <w:multiLevelType w:val="hybridMultilevel"/>
    <w:tmpl w:val="0C04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73D75"/>
    <w:multiLevelType w:val="multilevel"/>
    <w:tmpl w:val="C5D6560C"/>
    <w:styleLink w:val="WWNum45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5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E91CF8"/>
    <w:multiLevelType w:val="multilevel"/>
    <w:tmpl w:val="264A642C"/>
    <w:styleLink w:val="WWNum2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3E21433E"/>
    <w:multiLevelType w:val="hybridMultilevel"/>
    <w:tmpl w:val="CCF4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517A5"/>
    <w:multiLevelType w:val="hybridMultilevel"/>
    <w:tmpl w:val="9A6ED414"/>
    <w:lvl w:ilvl="0" w:tplc="C7D0FF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4A1E11"/>
    <w:multiLevelType w:val="hybridMultilevel"/>
    <w:tmpl w:val="3EE8C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F0070"/>
    <w:multiLevelType w:val="hybridMultilevel"/>
    <w:tmpl w:val="FA844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752FA"/>
    <w:multiLevelType w:val="hybridMultilevel"/>
    <w:tmpl w:val="96F25C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A809C70">
      <w:numFmt w:val="bullet"/>
      <w:lvlText w:val="•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1AF22B1"/>
    <w:multiLevelType w:val="hybridMultilevel"/>
    <w:tmpl w:val="28DC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938879">
    <w:abstractNumId w:val="7"/>
  </w:num>
  <w:num w:numId="2" w16cid:durableId="1804150944">
    <w:abstractNumId w:val="1"/>
  </w:num>
  <w:num w:numId="3" w16cid:durableId="1180780471">
    <w:abstractNumId w:val="6"/>
  </w:num>
  <w:num w:numId="4" w16cid:durableId="597716080">
    <w:abstractNumId w:val="4"/>
  </w:num>
  <w:num w:numId="5" w16cid:durableId="1895385843">
    <w:abstractNumId w:val="0"/>
  </w:num>
  <w:num w:numId="6" w16cid:durableId="1513104064">
    <w:abstractNumId w:val="11"/>
  </w:num>
  <w:num w:numId="7" w16cid:durableId="1721242337">
    <w:abstractNumId w:val="5"/>
  </w:num>
  <w:num w:numId="8" w16cid:durableId="15466830">
    <w:abstractNumId w:val="3"/>
  </w:num>
  <w:num w:numId="9" w16cid:durableId="1325550480">
    <w:abstractNumId w:val="12"/>
  </w:num>
  <w:num w:numId="10" w16cid:durableId="975649100">
    <w:abstractNumId w:val="2"/>
  </w:num>
  <w:num w:numId="11" w16cid:durableId="23288412">
    <w:abstractNumId w:val="9"/>
  </w:num>
  <w:num w:numId="12" w16cid:durableId="874082545">
    <w:abstractNumId w:val="10"/>
  </w:num>
  <w:num w:numId="13" w16cid:durableId="51630908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09D4"/>
    <w:rsid w:val="000013E6"/>
    <w:rsid w:val="00002E5D"/>
    <w:rsid w:val="00002F00"/>
    <w:rsid w:val="00002F6C"/>
    <w:rsid w:val="000037BC"/>
    <w:rsid w:val="00003F4D"/>
    <w:rsid w:val="00004E38"/>
    <w:rsid w:val="000068E3"/>
    <w:rsid w:val="00006CC6"/>
    <w:rsid w:val="000077EC"/>
    <w:rsid w:val="00007A38"/>
    <w:rsid w:val="000104E9"/>
    <w:rsid w:val="00010FFE"/>
    <w:rsid w:val="000118C3"/>
    <w:rsid w:val="00012451"/>
    <w:rsid w:val="00012A7F"/>
    <w:rsid w:val="000136DD"/>
    <w:rsid w:val="0001387D"/>
    <w:rsid w:val="00013A16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0AB0"/>
    <w:rsid w:val="0002210E"/>
    <w:rsid w:val="000226F2"/>
    <w:rsid w:val="000231F0"/>
    <w:rsid w:val="00023B16"/>
    <w:rsid w:val="00024406"/>
    <w:rsid w:val="00025B14"/>
    <w:rsid w:val="00026691"/>
    <w:rsid w:val="000273EE"/>
    <w:rsid w:val="00027949"/>
    <w:rsid w:val="00030B39"/>
    <w:rsid w:val="00030D62"/>
    <w:rsid w:val="00030F04"/>
    <w:rsid w:val="00031A94"/>
    <w:rsid w:val="000320AA"/>
    <w:rsid w:val="0003255F"/>
    <w:rsid w:val="000326C2"/>
    <w:rsid w:val="00032960"/>
    <w:rsid w:val="00033336"/>
    <w:rsid w:val="00035826"/>
    <w:rsid w:val="00035EC6"/>
    <w:rsid w:val="000366BF"/>
    <w:rsid w:val="00036B0F"/>
    <w:rsid w:val="00036D97"/>
    <w:rsid w:val="00037473"/>
    <w:rsid w:val="00037935"/>
    <w:rsid w:val="00037D24"/>
    <w:rsid w:val="0004094F"/>
    <w:rsid w:val="0004135B"/>
    <w:rsid w:val="00041541"/>
    <w:rsid w:val="0004371B"/>
    <w:rsid w:val="00043AAA"/>
    <w:rsid w:val="00044FD1"/>
    <w:rsid w:val="0004502A"/>
    <w:rsid w:val="000450A2"/>
    <w:rsid w:val="00045C07"/>
    <w:rsid w:val="000467D1"/>
    <w:rsid w:val="00046CC6"/>
    <w:rsid w:val="00047387"/>
    <w:rsid w:val="00047570"/>
    <w:rsid w:val="000504B0"/>
    <w:rsid w:val="000509E2"/>
    <w:rsid w:val="00050D26"/>
    <w:rsid w:val="00051096"/>
    <w:rsid w:val="00051B10"/>
    <w:rsid w:val="00051C1C"/>
    <w:rsid w:val="000520A4"/>
    <w:rsid w:val="000532DC"/>
    <w:rsid w:val="000536DB"/>
    <w:rsid w:val="00053A29"/>
    <w:rsid w:val="00053B70"/>
    <w:rsid w:val="00053D62"/>
    <w:rsid w:val="0005451E"/>
    <w:rsid w:val="00055C0A"/>
    <w:rsid w:val="00056635"/>
    <w:rsid w:val="00056A9C"/>
    <w:rsid w:val="00056F90"/>
    <w:rsid w:val="00057C5C"/>
    <w:rsid w:val="000600DD"/>
    <w:rsid w:val="000602B1"/>
    <w:rsid w:val="000604B1"/>
    <w:rsid w:val="0006059A"/>
    <w:rsid w:val="00060808"/>
    <w:rsid w:val="000608A5"/>
    <w:rsid w:val="00060B21"/>
    <w:rsid w:val="00061D35"/>
    <w:rsid w:val="00061DF2"/>
    <w:rsid w:val="00061DF5"/>
    <w:rsid w:val="000623FB"/>
    <w:rsid w:val="0006351C"/>
    <w:rsid w:val="00063558"/>
    <w:rsid w:val="00063C14"/>
    <w:rsid w:val="000640E0"/>
    <w:rsid w:val="000662C7"/>
    <w:rsid w:val="000664F3"/>
    <w:rsid w:val="00066670"/>
    <w:rsid w:val="0006670C"/>
    <w:rsid w:val="000679C0"/>
    <w:rsid w:val="00067ADB"/>
    <w:rsid w:val="00067CA2"/>
    <w:rsid w:val="00067E6A"/>
    <w:rsid w:val="00070E77"/>
    <w:rsid w:val="00071EDA"/>
    <w:rsid w:val="00072973"/>
    <w:rsid w:val="00072DD5"/>
    <w:rsid w:val="000739F9"/>
    <w:rsid w:val="00073AD3"/>
    <w:rsid w:val="000747C7"/>
    <w:rsid w:val="00074976"/>
    <w:rsid w:val="000749CC"/>
    <w:rsid w:val="00075A32"/>
    <w:rsid w:val="000764AB"/>
    <w:rsid w:val="00076FF1"/>
    <w:rsid w:val="00077B05"/>
    <w:rsid w:val="00077B12"/>
    <w:rsid w:val="00077B6F"/>
    <w:rsid w:val="0008008A"/>
    <w:rsid w:val="000812CF"/>
    <w:rsid w:val="00081497"/>
    <w:rsid w:val="00081F27"/>
    <w:rsid w:val="00082A21"/>
    <w:rsid w:val="00082B15"/>
    <w:rsid w:val="00082D4C"/>
    <w:rsid w:val="000855C4"/>
    <w:rsid w:val="00085AE1"/>
    <w:rsid w:val="00085EF5"/>
    <w:rsid w:val="00086B3E"/>
    <w:rsid w:val="00086F18"/>
    <w:rsid w:val="00087016"/>
    <w:rsid w:val="000877DB"/>
    <w:rsid w:val="00087C5E"/>
    <w:rsid w:val="000907EE"/>
    <w:rsid w:val="00090897"/>
    <w:rsid w:val="00090B5E"/>
    <w:rsid w:val="00091C19"/>
    <w:rsid w:val="000920F5"/>
    <w:rsid w:val="0009261E"/>
    <w:rsid w:val="00092A42"/>
    <w:rsid w:val="00092B3E"/>
    <w:rsid w:val="00092BF7"/>
    <w:rsid w:val="00092C84"/>
    <w:rsid w:val="00092CAA"/>
    <w:rsid w:val="00092EC4"/>
    <w:rsid w:val="00092F4D"/>
    <w:rsid w:val="000930E7"/>
    <w:rsid w:val="0009340B"/>
    <w:rsid w:val="00094B85"/>
    <w:rsid w:val="00094FB1"/>
    <w:rsid w:val="00096F53"/>
    <w:rsid w:val="00097642"/>
    <w:rsid w:val="00097731"/>
    <w:rsid w:val="00097B73"/>
    <w:rsid w:val="00097EE3"/>
    <w:rsid w:val="000A06FA"/>
    <w:rsid w:val="000A0BFB"/>
    <w:rsid w:val="000A1B69"/>
    <w:rsid w:val="000A1C67"/>
    <w:rsid w:val="000A28AE"/>
    <w:rsid w:val="000A30E2"/>
    <w:rsid w:val="000A36BB"/>
    <w:rsid w:val="000A3E16"/>
    <w:rsid w:val="000A3E84"/>
    <w:rsid w:val="000A594D"/>
    <w:rsid w:val="000A5BCB"/>
    <w:rsid w:val="000A5D70"/>
    <w:rsid w:val="000A6018"/>
    <w:rsid w:val="000A6E48"/>
    <w:rsid w:val="000A736B"/>
    <w:rsid w:val="000A7FBC"/>
    <w:rsid w:val="000B007E"/>
    <w:rsid w:val="000B0532"/>
    <w:rsid w:val="000B120C"/>
    <w:rsid w:val="000B18E6"/>
    <w:rsid w:val="000B24DE"/>
    <w:rsid w:val="000B2A84"/>
    <w:rsid w:val="000B3D11"/>
    <w:rsid w:val="000B4879"/>
    <w:rsid w:val="000B4A44"/>
    <w:rsid w:val="000B4C35"/>
    <w:rsid w:val="000B4FE1"/>
    <w:rsid w:val="000B5308"/>
    <w:rsid w:val="000B5730"/>
    <w:rsid w:val="000B75F1"/>
    <w:rsid w:val="000B77B5"/>
    <w:rsid w:val="000B7E6D"/>
    <w:rsid w:val="000C0761"/>
    <w:rsid w:val="000C1210"/>
    <w:rsid w:val="000C307C"/>
    <w:rsid w:val="000C3F16"/>
    <w:rsid w:val="000C43E7"/>
    <w:rsid w:val="000C44A6"/>
    <w:rsid w:val="000C5151"/>
    <w:rsid w:val="000C54BA"/>
    <w:rsid w:val="000C68E1"/>
    <w:rsid w:val="000C6B1F"/>
    <w:rsid w:val="000C6F2B"/>
    <w:rsid w:val="000C7198"/>
    <w:rsid w:val="000C7778"/>
    <w:rsid w:val="000C7BB0"/>
    <w:rsid w:val="000C7E9B"/>
    <w:rsid w:val="000D0158"/>
    <w:rsid w:val="000D0645"/>
    <w:rsid w:val="000D1C80"/>
    <w:rsid w:val="000D2123"/>
    <w:rsid w:val="000D2476"/>
    <w:rsid w:val="000D247B"/>
    <w:rsid w:val="000D27B0"/>
    <w:rsid w:val="000D31C5"/>
    <w:rsid w:val="000D35FA"/>
    <w:rsid w:val="000D3E00"/>
    <w:rsid w:val="000D41C2"/>
    <w:rsid w:val="000D5047"/>
    <w:rsid w:val="000D53A3"/>
    <w:rsid w:val="000D5766"/>
    <w:rsid w:val="000D6031"/>
    <w:rsid w:val="000D6033"/>
    <w:rsid w:val="000D630F"/>
    <w:rsid w:val="000D69D5"/>
    <w:rsid w:val="000D6E89"/>
    <w:rsid w:val="000D7618"/>
    <w:rsid w:val="000D7F82"/>
    <w:rsid w:val="000E0D87"/>
    <w:rsid w:val="000E2E22"/>
    <w:rsid w:val="000E3D91"/>
    <w:rsid w:val="000E4BE1"/>
    <w:rsid w:val="000E594B"/>
    <w:rsid w:val="000E5C9E"/>
    <w:rsid w:val="000E72A0"/>
    <w:rsid w:val="000E771A"/>
    <w:rsid w:val="000E7A17"/>
    <w:rsid w:val="000E7B9B"/>
    <w:rsid w:val="000F0A2E"/>
    <w:rsid w:val="000F0F13"/>
    <w:rsid w:val="000F1908"/>
    <w:rsid w:val="000F19B0"/>
    <w:rsid w:val="000F21C0"/>
    <w:rsid w:val="000F2B1F"/>
    <w:rsid w:val="000F31AA"/>
    <w:rsid w:val="000F426E"/>
    <w:rsid w:val="000F43DC"/>
    <w:rsid w:val="000F4888"/>
    <w:rsid w:val="000F525C"/>
    <w:rsid w:val="000F590A"/>
    <w:rsid w:val="000F68CA"/>
    <w:rsid w:val="000F6F4F"/>
    <w:rsid w:val="000F716F"/>
    <w:rsid w:val="000F7BF6"/>
    <w:rsid w:val="0010035C"/>
    <w:rsid w:val="00100934"/>
    <w:rsid w:val="00100BE3"/>
    <w:rsid w:val="00100D8A"/>
    <w:rsid w:val="00101832"/>
    <w:rsid w:val="00101F81"/>
    <w:rsid w:val="0010243C"/>
    <w:rsid w:val="001026E6"/>
    <w:rsid w:val="00102B50"/>
    <w:rsid w:val="001030BA"/>
    <w:rsid w:val="00103B14"/>
    <w:rsid w:val="00104D43"/>
    <w:rsid w:val="00104D92"/>
    <w:rsid w:val="00104F96"/>
    <w:rsid w:val="00105378"/>
    <w:rsid w:val="0010567C"/>
    <w:rsid w:val="00105702"/>
    <w:rsid w:val="001059BF"/>
    <w:rsid w:val="00105B94"/>
    <w:rsid w:val="00106427"/>
    <w:rsid w:val="001074CC"/>
    <w:rsid w:val="0010758A"/>
    <w:rsid w:val="00107F15"/>
    <w:rsid w:val="00110C75"/>
    <w:rsid w:val="00110DEB"/>
    <w:rsid w:val="00110F68"/>
    <w:rsid w:val="001112BB"/>
    <w:rsid w:val="00111CDB"/>
    <w:rsid w:val="0011373F"/>
    <w:rsid w:val="00113E6A"/>
    <w:rsid w:val="00113FC1"/>
    <w:rsid w:val="0011403B"/>
    <w:rsid w:val="001141B7"/>
    <w:rsid w:val="00114332"/>
    <w:rsid w:val="001149E4"/>
    <w:rsid w:val="001150E5"/>
    <w:rsid w:val="00116ACC"/>
    <w:rsid w:val="00116D04"/>
    <w:rsid w:val="00116DD4"/>
    <w:rsid w:val="00117F56"/>
    <w:rsid w:val="0012016E"/>
    <w:rsid w:val="0012046A"/>
    <w:rsid w:val="00120527"/>
    <w:rsid w:val="00121402"/>
    <w:rsid w:val="00123349"/>
    <w:rsid w:val="001236ED"/>
    <w:rsid w:val="00124140"/>
    <w:rsid w:val="00124F75"/>
    <w:rsid w:val="00125B2E"/>
    <w:rsid w:val="00125CBD"/>
    <w:rsid w:val="00125F92"/>
    <w:rsid w:val="0012644B"/>
    <w:rsid w:val="00126879"/>
    <w:rsid w:val="00127C86"/>
    <w:rsid w:val="00130E0D"/>
    <w:rsid w:val="001316E4"/>
    <w:rsid w:val="0013186A"/>
    <w:rsid w:val="00132023"/>
    <w:rsid w:val="00132877"/>
    <w:rsid w:val="001333BA"/>
    <w:rsid w:val="001333C5"/>
    <w:rsid w:val="00134365"/>
    <w:rsid w:val="00134476"/>
    <w:rsid w:val="00135EB4"/>
    <w:rsid w:val="00136017"/>
    <w:rsid w:val="001360FD"/>
    <w:rsid w:val="00136998"/>
    <w:rsid w:val="00136F8D"/>
    <w:rsid w:val="0013729B"/>
    <w:rsid w:val="001373AF"/>
    <w:rsid w:val="001405FE"/>
    <w:rsid w:val="001414DD"/>
    <w:rsid w:val="001414E2"/>
    <w:rsid w:val="00142A02"/>
    <w:rsid w:val="001436E6"/>
    <w:rsid w:val="001437B0"/>
    <w:rsid w:val="00143944"/>
    <w:rsid w:val="00143FA9"/>
    <w:rsid w:val="00144180"/>
    <w:rsid w:val="00144A59"/>
    <w:rsid w:val="0014562E"/>
    <w:rsid w:val="00145B66"/>
    <w:rsid w:val="00146825"/>
    <w:rsid w:val="001470BC"/>
    <w:rsid w:val="001471C2"/>
    <w:rsid w:val="001473E0"/>
    <w:rsid w:val="0014783C"/>
    <w:rsid w:val="00147CF3"/>
    <w:rsid w:val="00150BDF"/>
    <w:rsid w:val="00150FD1"/>
    <w:rsid w:val="00151E8C"/>
    <w:rsid w:val="00152157"/>
    <w:rsid w:val="00152A66"/>
    <w:rsid w:val="00152CD5"/>
    <w:rsid w:val="00152E5A"/>
    <w:rsid w:val="0015305A"/>
    <w:rsid w:val="0015405B"/>
    <w:rsid w:val="0015424F"/>
    <w:rsid w:val="00154284"/>
    <w:rsid w:val="00155B1E"/>
    <w:rsid w:val="00156C76"/>
    <w:rsid w:val="0015732E"/>
    <w:rsid w:val="0015736C"/>
    <w:rsid w:val="00157471"/>
    <w:rsid w:val="001578E7"/>
    <w:rsid w:val="001602FF"/>
    <w:rsid w:val="00160807"/>
    <w:rsid w:val="00160A08"/>
    <w:rsid w:val="00161745"/>
    <w:rsid w:val="001621B1"/>
    <w:rsid w:val="00163003"/>
    <w:rsid w:val="00163184"/>
    <w:rsid w:val="001631A9"/>
    <w:rsid w:val="001636DA"/>
    <w:rsid w:val="00163E32"/>
    <w:rsid w:val="0016406F"/>
    <w:rsid w:val="001640D5"/>
    <w:rsid w:val="0016431B"/>
    <w:rsid w:val="00164687"/>
    <w:rsid w:val="0016498B"/>
    <w:rsid w:val="00164EAE"/>
    <w:rsid w:val="001654F9"/>
    <w:rsid w:val="00165B18"/>
    <w:rsid w:val="00165CFE"/>
    <w:rsid w:val="001679D4"/>
    <w:rsid w:val="00167DA3"/>
    <w:rsid w:val="00170E7B"/>
    <w:rsid w:val="00171C8F"/>
    <w:rsid w:val="00171D1E"/>
    <w:rsid w:val="0017287A"/>
    <w:rsid w:val="00172963"/>
    <w:rsid w:val="001746D9"/>
    <w:rsid w:val="001749F7"/>
    <w:rsid w:val="00174D9C"/>
    <w:rsid w:val="00174DB3"/>
    <w:rsid w:val="0017533C"/>
    <w:rsid w:val="00175545"/>
    <w:rsid w:val="00176B56"/>
    <w:rsid w:val="00176D34"/>
    <w:rsid w:val="00177272"/>
    <w:rsid w:val="001778E0"/>
    <w:rsid w:val="00177C92"/>
    <w:rsid w:val="00177E9E"/>
    <w:rsid w:val="001802BD"/>
    <w:rsid w:val="001821F5"/>
    <w:rsid w:val="00182604"/>
    <w:rsid w:val="0018274F"/>
    <w:rsid w:val="00182B0B"/>
    <w:rsid w:val="00182E67"/>
    <w:rsid w:val="00183351"/>
    <w:rsid w:val="00183CD3"/>
    <w:rsid w:val="00184542"/>
    <w:rsid w:val="00185336"/>
    <w:rsid w:val="00185443"/>
    <w:rsid w:val="00185610"/>
    <w:rsid w:val="00185A68"/>
    <w:rsid w:val="00185AA3"/>
    <w:rsid w:val="00185C9A"/>
    <w:rsid w:val="0018675E"/>
    <w:rsid w:val="00186918"/>
    <w:rsid w:val="00187CE9"/>
    <w:rsid w:val="0019167E"/>
    <w:rsid w:val="00191DA0"/>
    <w:rsid w:val="00192835"/>
    <w:rsid w:val="00192C8D"/>
    <w:rsid w:val="00193278"/>
    <w:rsid w:val="00193507"/>
    <w:rsid w:val="00193D32"/>
    <w:rsid w:val="0019440D"/>
    <w:rsid w:val="00196279"/>
    <w:rsid w:val="00196987"/>
    <w:rsid w:val="0019715B"/>
    <w:rsid w:val="0019764E"/>
    <w:rsid w:val="001A04C6"/>
    <w:rsid w:val="001A1F6A"/>
    <w:rsid w:val="001A2757"/>
    <w:rsid w:val="001A315C"/>
    <w:rsid w:val="001A3A4E"/>
    <w:rsid w:val="001A460D"/>
    <w:rsid w:val="001A4DB3"/>
    <w:rsid w:val="001A5816"/>
    <w:rsid w:val="001A5A98"/>
    <w:rsid w:val="001A5E06"/>
    <w:rsid w:val="001A7531"/>
    <w:rsid w:val="001A755A"/>
    <w:rsid w:val="001A7C21"/>
    <w:rsid w:val="001B002E"/>
    <w:rsid w:val="001B0AB8"/>
    <w:rsid w:val="001B0CD6"/>
    <w:rsid w:val="001B14C5"/>
    <w:rsid w:val="001B2624"/>
    <w:rsid w:val="001B2678"/>
    <w:rsid w:val="001B2CE5"/>
    <w:rsid w:val="001B30EE"/>
    <w:rsid w:val="001B3277"/>
    <w:rsid w:val="001B4AA0"/>
    <w:rsid w:val="001B536A"/>
    <w:rsid w:val="001B5B76"/>
    <w:rsid w:val="001B5D45"/>
    <w:rsid w:val="001B6537"/>
    <w:rsid w:val="001B6543"/>
    <w:rsid w:val="001B7938"/>
    <w:rsid w:val="001B7BE4"/>
    <w:rsid w:val="001C18D6"/>
    <w:rsid w:val="001C1BA4"/>
    <w:rsid w:val="001C1D4A"/>
    <w:rsid w:val="001C1F17"/>
    <w:rsid w:val="001C3096"/>
    <w:rsid w:val="001C322D"/>
    <w:rsid w:val="001C3335"/>
    <w:rsid w:val="001C35D6"/>
    <w:rsid w:val="001C37C5"/>
    <w:rsid w:val="001C444F"/>
    <w:rsid w:val="001C4E5A"/>
    <w:rsid w:val="001C6252"/>
    <w:rsid w:val="001C6505"/>
    <w:rsid w:val="001C6831"/>
    <w:rsid w:val="001C70D4"/>
    <w:rsid w:val="001C71B3"/>
    <w:rsid w:val="001C7737"/>
    <w:rsid w:val="001C7A3F"/>
    <w:rsid w:val="001C7C34"/>
    <w:rsid w:val="001C7C92"/>
    <w:rsid w:val="001D0429"/>
    <w:rsid w:val="001D05AF"/>
    <w:rsid w:val="001D08EC"/>
    <w:rsid w:val="001D1835"/>
    <w:rsid w:val="001D2648"/>
    <w:rsid w:val="001D2E4B"/>
    <w:rsid w:val="001D2F7A"/>
    <w:rsid w:val="001D36C5"/>
    <w:rsid w:val="001D3B7C"/>
    <w:rsid w:val="001D4F3C"/>
    <w:rsid w:val="001D5E29"/>
    <w:rsid w:val="001D678F"/>
    <w:rsid w:val="001D71DA"/>
    <w:rsid w:val="001D7608"/>
    <w:rsid w:val="001D7B3B"/>
    <w:rsid w:val="001E1211"/>
    <w:rsid w:val="001E1A96"/>
    <w:rsid w:val="001E1B33"/>
    <w:rsid w:val="001E2BDF"/>
    <w:rsid w:val="001E3193"/>
    <w:rsid w:val="001E36B7"/>
    <w:rsid w:val="001E3B20"/>
    <w:rsid w:val="001E3ED4"/>
    <w:rsid w:val="001E4017"/>
    <w:rsid w:val="001E420A"/>
    <w:rsid w:val="001E423B"/>
    <w:rsid w:val="001E4FB4"/>
    <w:rsid w:val="001E5003"/>
    <w:rsid w:val="001E5066"/>
    <w:rsid w:val="001E56C0"/>
    <w:rsid w:val="001E6B90"/>
    <w:rsid w:val="001E71FB"/>
    <w:rsid w:val="001F0BEC"/>
    <w:rsid w:val="001F0DAC"/>
    <w:rsid w:val="001F1415"/>
    <w:rsid w:val="001F1990"/>
    <w:rsid w:val="001F1FAA"/>
    <w:rsid w:val="001F2AA8"/>
    <w:rsid w:val="001F3A2C"/>
    <w:rsid w:val="001F3CAA"/>
    <w:rsid w:val="001F406A"/>
    <w:rsid w:val="001F4AA0"/>
    <w:rsid w:val="001F4D6A"/>
    <w:rsid w:val="001F5427"/>
    <w:rsid w:val="001F7702"/>
    <w:rsid w:val="001F7AE7"/>
    <w:rsid w:val="002008FF"/>
    <w:rsid w:val="00200ACA"/>
    <w:rsid w:val="00200E1E"/>
    <w:rsid w:val="0020215F"/>
    <w:rsid w:val="00203237"/>
    <w:rsid w:val="00203495"/>
    <w:rsid w:val="00203AEE"/>
    <w:rsid w:val="00203E8B"/>
    <w:rsid w:val="00203F08"/>
    <w:rsid w:val="00204022"/>
    <w:rsid w:val="002041EE"/>
    <w:rsid w:val="00204224"/>
    <w:rsid w:val="002044E3"/>
    <w:rsid w:val="00204563"/>
    <w:rsid w:val="00204614"/>
    <w:rsid w:val="00205170"/>
    <w:rsid w:val="002060D5"/>
    <w:rsid w:val="002065AA"/>
    <w:rsid w:val="00206E87"/>
    <w:rsid w:val="00207AEA"/>
    <w:rsid w:val="00207DA1"/>
    <w:rsid w:val="00207E43"/>
    <w:rsid w:val="0021028F"/>
    <w:rsid w:val="002103AD"/>
    <w:rsid w:val="00210768"/>
    <w:rsid w:val="00210E88"/>
    <w:rsid w:val="00211730"/>
    <w:rsid w:val="00211927"/>
    <w:rsid w:val="002127B0"/>
    <w:rsid w:val="0021290E"/>
    <w:rsid w:val="00212DC4"/>
    <w:rsid w:val="002134BC"/>
    <w:rsid w:val="00213603"/>
    <w:rsid w:val="002142D5"/>
    <w:rsid w:val="0021461C"/>
    <w:rsid w:val="00214B9B"/>
    <w:rsid w:val="00215546"/>
    <w:rsid w:val="0021563B"/>
    <w:rsid w:val="002158A0"/>
    <w:rsid w:val="0021677A"/>
    <w:rsid w:val="002170BB"/>
    <w:rsid w:val="00217157"/>
    <w:rsid w:val="002200A7"/>
    <w:rsid w:val="0022023B"/>
    <w:rsid w:val="00220DE9"/>
    <w:rsid w:val="00222109"/>
    <w:rsid w:val="00222D75"/>
    <w:rsid w:val="00224BF3"/>
    <w:rsid w:val="0022606A"/>
    <w:rsid w:val="0022641D"/>
    <w:rsid w:val="00226760"/>
    <w:rsid w:val="00230037"/>
    <w:rsid w:val="002300C4"/>
    <w:rsid w:val="00230820"/>
    <w:rsid w:val="00230E51"/>
    <w:rsid w:val="00231A22"/>
    <w:rsid w:val="00232220"/>
    <w:rsid w:val="002323AB"/>
    <w:rsid w:val="00232491"/>
    <w:rsid w:val="002324EF"/>
    <w:rsid w:val="00232829"/>
    <w:rsid w:val="002330A9"/>
    <w:rsid w:val="002337C5"/>
    <w:rsid w:val="00233893"/>
    <w:rsid w:val="002342B4"/>
    <w:rsid w:val="00234BBD"/>
    <w:rsid w:val="00234BEA"/>
    <w:rsid w:val="00234FBD"/>
    <w:rsid w:val="00235A7A"/>
    <w:rsid w:val="0023602C"/>
    <w:rsid w:val="00236E54"/>
    <w:rsid w:val="00237345"/>
    <w:rsid w:val="002376AD"/>
    <w:rsid w:val="0023786A"/>
    <w:rsid w:val="00237DB0"/>
    <w:rsid w:val="00240006"/>
    <w:rsid w:val="002402AB"/>
    <w:rsid w:val="00240611"/>
    <w:rsid w:val="002407C7"/>
    <w:rsid w:val="002407DD"/>
    <w:rsid w:val="002425E2"/>
    <w:rsid w:val="002428B3"/>
    <w:rsid w:val="002442E8"/>
    <w:rsid w:val="0024479E"/>
    <w:rsid w:val="00244B36"/>
    <w:rsid w:val="002453EF"/>
    <w:rsid w:val="002457D7"/>
    <w:rsid w:val="00245988"/>
    <w:rsid w:val="0024696C"/>
    <w:rsid w:val="00246F07"/>
    <w:rsid w:val="0024781C"/>
    <w:rsid w:val="00247AE3"/>
    <w:rsid w:val="00247DCD"/>
    <w:rsid w:val="00250B4A"/>
    <w:rsid w:val="00250BF6"/>
    <w:rsid w:val="00250D14"/>
    <w:rsid w:val="00251829"/>
    <w:rsid w:val="00251ED1"/>
    <w:rsid w:val="00252527"/>
    <w:rsid w:val="002527D3"/>
    <w:rsid w:val="00252CAD"/>
    <w:rsid w:val="002539B5"/>
    <w:rsid w:val="0025581D"/>
    <w:rsid w:val="00256A17"/>
    <w:rsid w:val="00257445"/>
    <w:rsid w:val="002579C1"/>
    <w:rsid w:val="00260435"/>
    <w:rsid w:val="002604DE"/>
    <w:rsid w:val="00261004"/>
    <w:rsid w:val="002611B4"/>
    <w:rsid w:val="00262628"/>
    <w:rsid w:val="00263145"/>
    <w:rsid w:val="002633E2"/>
    <w:rsid w:val="0026396E"/>
    <w:rsid w:val="00263E4B"/>
    <w:rsid w:val="002641AF"/>
    <w:rsid w:val="00265469"/>
    <w:rsid w:val="00265517"/>
    <w:rsid w:val="00265A2E"/>
    <w:rsid w:val="00265CD2"/>
    <w:rsid w:val="00267F75"/>
    <w:rsid w:val="002709BA"/>
    <w:rsid w:val="002713D6"/>
    <w:rsid w:val="00272214"/>
    <w:rsid w:val="002729A6"/>
    <w:rsid w:val="00272FAE"/>
    <w:rsid w:val="0027364A"/>
    <w:rsid w:val="00273DFE"/>
    <w:rsid w:val="00274CDB"/>
    <w:rsid w:val="00274D47"/>
    <w:rsid w:val="00275B6C"/>
    <w:rsid w:val="0027643C"/>
    <w:rsid w:val="00276D2E"/>
    <w:rsid w:val="00280B21"/>
    <w:rsid w:val="00282048"/>
    <w:rsid w:val="00282259"/>
    <w:rsid w:val="00282857"/>
    <w:rsid w:val="00282AFF"/>
    <w:rsid w:val="00282C96"/>
    <w:rsid w:val="002830A3"/>
    <w:rsid w:val="002834C8"/>
    <w:rsid w:val="0028353E"/>
    <w:rsid w:val="00283DDB"/>
    <w:rsid w:val="002848BD"/>
    <w:rsid w:val="00284B04"/>
    <w:rsid w:val="00284B51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BF"/>
    <w:rsid w:val="00291464"/>
    <w:rsid w:val="002923A2"/>
    <w:rsid w:val="00292F5F"/>
    <w:rsid w:val="00293550"/>
    <w:rsid w:val="002942BE"/>
    <w:rsid w:val="002946FB"/>
    <w:rsid w:val="002948A6"/>
    <w:rsid w:val="002949AC"/>
    <w:rsid w:val="0029512A"/>
    <w:rsid w:val="002956C6"/>
    <w:rsid w:val="00296463"/>
    <w:rsid w:val="002964FF"/>
    <w:rsid w:val="002968B1"/>
    <w:rsid w:val="00296BE0"/>
    <w:rsid w:val="00296F47"/>
    <w:rsid w:val="002971A1"/>
    <w:rsid w:val="00297B09"/>
    <w:rsid w:val="00297DB1"/>
    <w:rsid w:val="002A0D24"/>
    <w:rsid w:val="002A1B10"/>
    <w:rsid w:val="002A1EEB"/>
    <w:rsid w:val="002A2DB2"/>
    <w:rsid w:val="002A362D"/>
    <w:rsid w:val="002A38BA"/>
    <w:rsid w:val="002A3E7A"/>
    <w:rsid w:val="002A4414"/>
    <w:rsid w:val="002A46F4"/>
    <w:rsid w:val="002A4BCC"/>
    <w:rsid w:val="002A7A44"/>
    <w:rsid w:val="002A7C4D"/>
    <w:rsid w:val="002A7F25"/>
    <w:rsid w:val="002B0637"/>
    <w:rsid w:val="002B2288"/>
    <w:rsid w:val="002B23AD"/>
    <w:rsid w:val="002B28A3"/>
    <w:rsid w:val="002B3279"/>
    <w:rsid w:val="002B4DFA"/>
    <w:rsid w:val="002B4E6C"/>
    <w:rsid w:val="002B5AB8"/>
    <w:rsid w:val="002B5FEC"/>
    <w:rsid w:val="002C126F"/>
    <w:rsid w:val="002C148F"/>
    <w:rsid w:val="002C1708"/>
    <w:rsid w:val="002C1D6B"/>
    <w:rsid w:val="002C2181"/>
    <w:rsid w:val="002C2BAE"/>
    <w:rsid w:val="002C2FA2"/>
    <w:rsid w:val="002C4452"/>
    <w:rsid w:val="002C49F6"/>
    <w:rsid w:val="002C4B12"/>
    <w:rsid w:val="002C4B6C"/>
    <w:rsid w:val="002C4F22"/>
    <w:rsid w:val="002C5BD5"/>
    <w:rsid w:val="002C5FF9"/>
    <w:rsid w:val="002C7180"/>
    <w:rsid w:val="002C7753"/>
    <w:rsid w:val="002D010A"/>
    <w:rsid w:val="002D1580"/>
    <w:rsid w:val="002D1A5C"/>
    <w:rsid w:val="002D21F3"/>
    <w:rsid w:val="002D21F5"/>
    <w:rsid w:val="002D2440"/>
    <w:rsid w:val="002D2811"/>
    <w:rsid w:val="002D2A3D"/>
    <w:rsid w:val="002D334B"/>
    <w:rsid w:val="002D34D9"/>
    <w:rsid w:val="002D3CD7"/>
    <w:rsid w:val="002D4120"/>
    <w:rsid w:val="002D4303"/>
    <w:rsid w:val="002D58A0"/>
    <w:rsid w:val="002D58AE"/>
    <w:rsid w:val="002D5EAA"/>
    <w:rsid w:val="002D5ECB"/>
    <w:rsid w:val="002D6409"/>
    <w:rsid w:val="002D6650"/>
    <w:rsid w:val="002D6862"/>
    <w:rsid w:val="002D6CDC"/>
    <w:rsid w:val="002D734F"/>
    <w:rsid w:val="002D7712"/>
    <w:rsid w:val="002D7930"/>
    <w:rsid w:val="002D7FC4"/>
    <w:rsid w:val="002E0454"/>
    <w:rsid w:val="002E094D"/>
    <w:rsid w:val="002E1BEE"/>
    <w:rsid w:val="002E1C97"/>
    <w:rsid w:val="002E36AD"/>
    <w:rsid w:val="002E377F"/>
    <w:rsid w:val="002E39B1"/>
    <w:rsid w:val="002E408A"/>
    <w:rsid w:val="002E487D"/>
    <w:rsid w:val="002E54A5"/>
    <w:rsid w:val="002E5A07"/>
    <w:rsid w:val="002E5C84"/>
    <w:rsid w:val="002E6404"/>
    <w:rsid w:val="002E6D7E"/>
    <w:rsid w:val="002E72DD"/>
    <w:rsid w:val="002E7841"/>
    <w:rsid w:val="002E7928"/>
    <w:rsid w:val="002E7CFA"/>
    <w:rsid w:val="002E7F3A"/>
    <w:rsid w:val="002F0142"/>
    <w:rsid w:val="002F1676"/>
    <w:rsid w:val="002F1F72"/>
    <w:rsid w:val="002F248F"/>
    <w:rsid w:val="002F29A8"/>
    <w:rsid w:val="002F2B39"/>
    <w:rsid w:val="002F2B9A"/>
    <w:rsid w:val="002F3072"/>
    <w:rsid w:val="002F3A46"/>
    <w:rsid w:val="002F44D0"/>
    <w:rsid w:val="002F4745"/>
    <w:rsid w:val="002F49A4"/>
    <w:rsid w:val="002F5279"/>
    <w:rsid w:val="002F5DB2"/>
    <w:rsid w:val="002F5E3B"/>
    <w:rsid w:val="002F731A"/>
    <w:rsid w:val="003013A4"/>
    <w:rsid w:val="00302572"/>
    <w:rsid w:val="0030260E"/>
    <w:rsid w:val="00302BA5"/>
    <w:rsid w:val="00303B45"/>
    <w:rsid w:val="003052D5"/>
    <w:rsid w:val="0030591C"/>
    <w:rsid w:val="00305AB9"/>
    <w:rsid w:val="00305F5E"/>
    <w:rsid w:val="00306B53"/>
    <w:rsid w:val="00306E40"/>
    <w:rsid w:val="00307DBF"/>
    <w:rsid w:val="0031078A"/>
    <w:rsid w:val="00310BCA"/>
    <w:rsid w:val="00310CC9"/>
    <w:rsid w:val="00311263"/>
    <w:rsid w:val="003116BF"/>
    <w:rsid w:val="00311803"/>
    <w:rsid w:val="00311893"/>
    <w:rsid w:val="003130F6"/>
    <w:rsid w:val="003143D7"/>
    <w:rsid w:val="00314A03"/>
    <w:rsid w:val="00314F29"/>
    <w:rsid w:val="00315CC2"/>
    <w:rsid w:val="00315FE0"/>
    <w:rsid w:val="003168F4"/>
    <w:rsid w:val="00316FA2"/>
    <w:rsid w:val="00316FBE"/>
    <w:rsid w:val="00317523"/>
    <w:rsid w:val="003175B0"/>
    <w:rsid w:val="00317945"/>
    <w:rsid w:val="00317E23"/>
    <w:rsid w:val="0032045F"/>
    <w:rsid w:val="00320857"/>
    <w:rsid w:val="00320F37"/>
    <w:rsid w:val="0032105C"/>
    <w:rsid w:val="00321745"/>
    <w:rsid w:val="0032274C"/>
    <w:rsid w:val="00322AB5"/>
    <w:rsid w:val="00324232"/>
    <w:rsid w:val="00324578"/>
    <w:rsid w:val="00324792"/>
    <w:rsid w:val="00324F21"/>
    <w:rsid w:val="00325FA6"/>
    <w:rsid w:val="00326098"/>
    <w:rsid w:val="003266FD"/>
    <w:rsid w:val="00326BDC"/>
    <w:rsid w:val="0032778B"/>
    <w:rsid w:val="00327BE6"/>
    <w:rsid w:val="00327FB1"/>
    <w:rsid w:val="00330F2B"/>
    <w:rsid w:val="00331217"/>
    <w:rsid w:val="00331584"/>
    <w:rsid w:val="00331A5C"/>
    <w:rsid w:val="003328BE"/>
    <w:rsid w:val="003329E1"/>
    <w:rsid w:val="003329F3"/>
    <w:rsid w:val="003338FE"/>
    <w:rsid w:val="00333BF2"/>
    <w:rsid w:val="00334A1B"/>
    <w:rsid w:val="00335576"/>
    <w:rsid w:val="00336774"/>
    <w:rsid w:val="00336C31"/>
    <w:rsid w:val="00336C8A"/>
    <w:rsid w:val="00337E32"/>
    <w:rsid w:val="00340709"/>
    <w:rsid w:val="003412D9"/>
    <w:rsid w:val="003415C8"/>
    <w:rsid w:val="003419A7"/>
    <w:rsid w:val="00341A3B"/>
    <w:rsid w:val="0034256A"/>
    <w:rsid w:val="00342703"/>
    <w:rsid w:val="003430FC"/>
    <w:rsid w:val="003433BC"/>
    <w:rsid w:val="003438B7"/>
    <w:rsid w:val="0034413B"/>
    <w:rsid w:val="00344528"/>
    <w:rsid w:val="003446A7"/>
    <w:rsid w:val="003447E9"/>
    <w:rsid w:val="003448BF"/>
    <w:rsid w:val="00344F2A"/>
    <w:rsid w:val="003456EC"/>
    <w:rsid w:val="00345B6E"/>
    <w:rsid w:val="003468E6"/>
    <w:rsid w:val="00346C33"/>
    <w:rsid w:val="00350235"/>
    <w:rsid w:val="0035049D"/>
    <w:rsid w:val="00351E6B"/>
    <w:rsid w:val="00352228"/>
    <w:rsid w:val="00352CB5"/>
    <w:rsid w:val="00353227"/>
    <w:rsid w:val="00353F03"/>
    <w:rsid w:val="0035486C"/>
    <w:rsid w:val="00354BC8"/>
    <w:rsid w:val="003552E8"/>
    <w:rsid w:val="0035577E"/>
    <w:rsid w:val="00355B1A"/>
    <w:rsid w:val="00356670"/>
    <w:rsid w:val="00356B15"/>
    <w:rsid w:val="0035700F"/>
    <w:rsid w:val="00357D09"/>
    <w:rsid w:val="003600F7"/>
    <w:rsid w:val="003603F9"/>
    <w:rsid w:val="0036044E"/>
    <w:rsid w:val="0036110D"/>
    <w:rsid w:val="00361F9D"/>
    <w:rsid w:val="003623F2"/>
    <w:rsid w:val="00362815"/>
    <w:rsid w:val="00363413"/>
    <w:rsid w:val="00363AA7"/>
    <w:rsid w:val="00363CF2"/>
    <w:rsid w:val="00363E70"/>
    <w:rsid w:val="00363FE8"/>
    <w:rsid w:val="00364903"/>
    <w:rsid w:val="00364F11"/>
    <w:rsid w:val="003659F9"/>
    <w:rsid w:val="0036670C"/>
    <w:rsid w:val="00367171"/>
    <w:rsid w:val="00367B8D"/>
    <w:rsid w:val="00367BA5"/>
    <w:rsid w:val="0037017F"/>
    <w:rsid w:val="00370A01"/>
    <w:rsid w:val="00370ACB"/>
    <w:rsid w:val="00371053"/>
    <w:rsid w:val="003713AA"/>
    <w:rsid w:val="003716B2"/>
    <w:rsid w:val="00372781"/>
    <w:rsid w:val="00372A3D"/>
    <w:rsid w:val="003730E2"/>
    <w:rsid w:val="00373890"/>
    <w:rsid w:val="00373E87"/>
    <w:rsid w:val="00375062"/>
    <w:rsid w:val="003753F3"/>
    <w:rsid w:val="003758DC"/>
    <w:rsid w:val="00376377"/>
    <w:rsid w:val="00376FBD"/>
    <w:rsid w:val="00380255"/>
    <w:rsid w:val="00380751"/>
    <w:rsid w:val="00380E35"/>
    <w:rsid w:val="00381DB0"/>
    <w:rsid w:val="0038206E"/>
    <w:rsid w:val="003820B6"/>
    <w:rsid w:val="0038239C"/>
    <w:rsid w:val="00382904"/>
    <w:rsid w:val="00383EAB"/>
    <w:rsid w:val="00383F50"/>
    <w:rsid w:val="00384645"/>
    <w:rsid w:val="00384778"/>
    <w:rsid w:val="0038551E"/>
    <w:rsid w:val="00386118"/>
    <w:rsid w:val="00386588"/>
    <w:rsid w:val="00386657"/>
    <w:rsid w:val="0038695C"/>
    <w:rsid w:val="00386E5A"/>
    <w:rsid w:val="00386F56"/>
    <w:rsid w:val="0038708A"/>
    <w:rsid w:val="003879DF"/>
    <w:rsid w:val="003879EE"/>
    <w:rsid w:val="0039080A"/>
    <w:rsid w:val="00390E82"/>
    <w:rsid w:val="00391305"/>
    <w:rsid w:val="00391949"/>
    <w:rsid w:val="00391D40"/>
    <w:rsid w:val="003921E9"/>
    <w:rsid w:val="003922B5"/>
    <w:rsid w:val="003925BD"/>
    <w:rsid w:val="00393786"/>
    <w:rsid w:val="0039391A"/>
    <w:rsid w:val="00394722"/>
    <w:rsid w:val="0039518F"/>
    <w:rsid w:val="003952ED"/>
    <w:rsid w:val="00396018"/>
    <w:rsid w:val="00396434"/>
    <w:rsid w:val="00396B88"/>
    <w:rsid w:val="003A039B"/>
    <w:rsid w:val="003A0D5A"/>
    <w:rsid w:val="003A104C"/>
    <w:rsid w:val="003A17F1"/>
    <w:rsid w:val="003A18DD"/>
    <w:rsid w:val="003A1D6A"/>
    <w:rsid w:val="003A275F"/>
    <w:rsid w:val="003A2FA1"/>
    <w:rsid w:val="003A2FE4"/>
    <w:rsid w:val="003A311F"/>
    <w:rsid w:val="003A3165"/>
    <w:rsid w:val="003A40EB"/>
    <w:rsid w:val="003A4522"/>
    <w:rsid w:val="003A4968"/>
    <w:rsid w:val="003A49FC"/>
    <w:rsid w:val="003A57C7"/>
    <w:rsid w:val="003A6D07"/>
    <w:rsid w:val="003A7CFB"/>
    <w:rsid w:val="003A7EEB"/>
    <w:rsid w:val="003B00CE"/>
    <w:rsid w:val="003B0729"/>
    <w:rsid w:val="003B0DDE"/>
    <w:rsid w:val="003B172D"/>
    <w:rsid w:val="003B2362"/>
    <w:rsid w:val="003B2E3F"/>
    <w:rsid w:val="003B37B0"/>
    <w:rsid w:val="003B3DEE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A36"/>
    <w:rsid w:val="003B6F00"/>
    <w:rsid w:val="003C0881"/>
    <w:rsid w:val="003C1AFB"/>
    <w:rsid w:val="003C1BA1"/>
    <w:rsid w:val="003C2634"/>
    <w:rsid w:val="003C27E7"/>
    <w:rsid w:val="003C2BF7"/>
    <w:rsid w:val="003C3024"/>
    <w:rsid w:val="003C34DE"/>
    <w:rsid w:val="003C40D9"/>
    <w:rsid w:val="003C46FB"/>
    <w:rsid w:val="003C495A"/>
    <w:rsid w:val="003C4A8E"/>
    <w:rsid w:val="003C4E8A"/>
    <w:rsid w:val="003C5856"/>
    <w:rsid w:val="003C5E96"/>
    <w:rsid w:val="003C5EF6"/>
    <w:rsid w:val="003C6362"/>
    <w:rsid w:val="003C7342"/>
    <w:rsid w:val="003C769A"/>
    <w:rsid w:val="003C78C9"/>
    <w:rsid w:val="003C7CE1"/>
    <w:rsid w:val="003C7D5C"/>
    <w:rsid w:val="003D0089"/>
    <w:rsid w:val="003D0313"/>
    <w:rsid w:val="003D09B1"/>
    <w:rsid w:val="003D1984"/>
    <w:rsid w:val="003D2CAC"/>
    <w:rsid w:val="003D2D43"/>
    <w:rsid w:val="003D3860"/>
    <w:rsid w:val="003D38AE"/>
    <w:rsid w:val="003D3D92"/>
    <w:rsid w:val="003D4502"/>
    <w:rsid w:val="003D5494"/>
    <w:rsid w:val="003D5529"/>
    <w:rsid w:val="003D5ACC"/>
    <w:rsid w:val="003D6316"/>
    <w:rsid w:val="003D692C"/>
    <w:rsid w:val="003D73F5"/>
    <w:rsid w:val="003D7720"/>
    <w:rsid w:val="003D7881"/>
    <w:rsid w:val="003D7C2E"/>
    <w:rsid w:val="003D7C84"/>
    <w:rsid w:val="003E031C"/>
    <w:rsid w:val="003E0D81"/>
    <w:rsid w:val="003E0ECB"/>
    <w:rsid w:val="003E2911"/>
    <w:rsid w:val="003E2A60"/>
    <w:rsid w:val="003E2A9D"/>
    <w:rsid w:val="003E2C09"/>
    <w:rsid w:val="003E2C56"/>
    <w:rsid w:val="003E41BD"/>
    <w:rsid w:val="003E501F"/>
    <w:rsid w:val="003E5C81"/>
    <w:rsid w:val="003E608C"/>
    <w:rsid w:val="003E66ED"/>
    <w:rsid w:val="003E6E4A"/>
    <w:rsid w:val="003E71EA"/>
    <w:rsid w:val="003E7B8A"/>
    <w:rsid w:val="003F039A"/>
    <w:rsid w:val="003F0DEE"/>
    <w:rsid w:val="003F17A7"/>
    <w:rsid w:val="003F1CB6"/>
    <w:rsid w:val="003F2787"/>
    <w:rsid w:val="003F2C39"/>
    <w:rsid w:val="003F3267"/>
    <w:rsid w:val="003F40CD"/>
    <w:rsid w:val="003F47A5"/>
    <w:rsid w:val="003F52E0"/>
    <w:rsid w:val="003F56B9"/>
    <w:rsid w:val="003F67B8"/>
    <w:rsid w:val="003F6C99"/>
    <w:rsid w:val="003F7785"/>
    <w:rsid w:val="003F79B0"/>
    <w:rsid w:val="003F7F1B"/>
    <w:rsid w:val="004008B9"/>
    <w:rsid w:val="0040283B"/>
    <w:rsid w:val="004029C0"/>
    <w:rsid w:val="00403268"/>
    <w:rsid w:val="004036AA"/>
    <w:rsid w:val="00405FBB"/>
    <w:rsid w:val="00406CD6"/>
    <w:rsid w:val="004109E4"/>
    <w:rsid w:val="00410AD7"/>
    <w:rsid w:val="00411711"/>
    <w:rsid w:val="00412131"/>
    <w:rsid w:val="004134AC"/>
    <w:rsid w:val="0041493D"/>
    <w:rsid w:val="00415954"/>
    <w:rsid w:val="004170CF"/>
    <w:rsid w:val="00417799"/>
    <w:rsid w:val="004179A9"/>
    <w:rsid w:val="004179E6"/>
    <w:rsid w:val="00420C12"/>
    <w:rsid w:val="00421760"/>
    <w:rsid w:val="00421B09"/>
    <w:rsid w:val="00422D4C"/>
    <w:rsid w:val="00422D56"/>
    <w:rsid w:val="00422EBC"/>
    <w:rsid w:val="004232C9"/>
    <w:rsid w:val="0042439F"/>
    <w:rsid w:val="0042481A"/>
    <w:rsid w:val="00424A92"/>
    <w:rsid w:val="0042570E"/>
    <w:rsid w:val="00426040"/>
    <w:rsid w:val="00426B2C"/>
    <w:rsid w:val="00426DC8"/>
    <w:rsid w:val="004276A3"/>
    <w:rsid w:val="0043066F"/>
    <w:rsid w:val="00430B5A"/>
    <w:rsid w:val="00431D55"/>
    <w:rsid w:val="004321F5"/>
    <w:rsid w:val="0043238E"/>
    <w:rsid w:val="00432618"/>
    <w:rsid w:val="00433645"/>
    <w:rsid w:val="00434380"/>
    <w:rsid w:val="00434851"/>
    <w:rsid w:val="00435862"/>
    <w:rsid w:val="00436865"/>
    <w:rsid w:val="00436A47"/>
    <w:rsid w:val="00436EF9"/>
    <w:rsid w:val="0043744C"/>
    <w:rsid w:val="004377E6"/>
    <w:rsid w:val="00440938"/>
    <w:rsid w:val="00440C06"/>
    <w:rsid w:val="00440F31"/>
    <w:rsid w:val="00442053"/>
    <w:rsid w:val="0044205F"/>
    <w:rsid w:val="00442176"/>
    <w:rsid w:val="00442296"/>
    <w:rsid w:val="00442449"/>
    <w:rsid w:val="00442608"/>
    <w:rsid w:val="00442861"/>
    <w:rsid w:val="004429FC"/>
    <w:rsid w:val="00443EDA"/>
    <w:rsid w:val="0044503E"/>
    <w:rsid w:val="00445411"/>
    <w:rsid w:val="004454C2"/>
    <w:rsid w:val="0044577F"/>
    <w:rsid w:val="004457D2"/>
    <w:rsid w:val="00446382"/>
    <w:rsid w:val="00446C19"/>
    <w:rsid w:val="00446FD5"/>
    <w:rsid w:val="00447635"/>
    <w:rsid w:val="004503D6"/>
    <w:rsid w:val="00450B26"/>
    <w:rsid w:val="004514CD"/>
    <w:rsid w:val="004517F6"/>
    <w:rsid w:val="004517F9"/>
    <w:rsid w:val="00451D41"/>
    <w:rsid w:val="00451EBD"/>
    <w:rsid w:val="00452413"/>
    <w:rsid w:val="00452594"/>
    <w:rsid w:val="004529AD"/>
    <w:rsid w:val="00452E6B"/>
    <w:rsid w:val="004532A5"/>
    <w:rsid w:val="004540D2"/>
    <w:rsid w:val="0045411C"/>
    <w:rsid w:val="00454648"/>
    <w:rsid w:val="00454CF4"/>
    <w:rsid w:val="004550EA"/>
    <w:rsid w:val="0045672D"/>
    <w:rsid w:val="0045679A"/>
    <w:rsid w:val="00456CFF"/>
    <w:rsid w:val="00456D37"/>
    <w:rsid w:val="00456F8A"/>
    <w:rsid w:val="00457DEF"/>
    <w:rsid w:val="00460256"/>
    <w:rsid w:val="004609FA"/>
    <w:rsid w:val="00462C9C"/>
    <w:rsid w:val="00462F81"/>
    <w:rsid w:val="00462FC8"/>
    <w:rsid w:val="00464844"/>
    <w:rsid w:val="00464A6A"/>
    <w:rsid w:val="00464F04"/>
    <w:rsid w:val="00464FD9"/>
    <w:rsid w:val="004654A0"/>
    <w:rsid w:val="00466FFD"/>
    <w:rsid w:val="004672CD"/>
    <w:rsid w:val="00467B23"/>
    <w:rsid w:val="00470E01"/>
    <w:rsid w:val="00471971"/>
    <w:rsid w:val="00471D30"/>
    <w:rsid w:val="00471F1F"/>
    <w:rsid w:val="00472426"/>
    <w:rsid w:val="0047343E"/>
    <w:rsid w:val="0047375B"/>
    <w:rsid w:val="00473A61"/>
    <w:rsid w:val="00473B9E"/>
    <w:rsid w:val="00473E52"/>
    <w:rsid w:val="00474D17"/>
    <w:rsid w:val="00475145"/>
    <w:rsid w:val="00475AFD"/>
    <w:rsid w:val="00476867"/>
    <w:rsid w:val="004773DA"/>
    <w:rsid w:val="00477C2B"/>
    <w:rsid w:val="00480283"/>
    <w:rsid w:val="00480AB0"/>
    <w:rsid w:val="00480E43"/>
    <w:rsid w:val="004817F0"/>
    <w:rsid w:val="00481C38"/>
    <w:rsid w:val="00482826"/>
    <w:rsid w:val="004829CF"/>
    <w:rsid w:val="004829EB"/>
    <w:rsid w:val="00483110"/>
    <w:rsid w:val="0048544A"/>
    <w:rsid w:val="004869BF"/>
    <w:rsid w:val="0048736A"/>
    <w:rsid w:val="00487A14"/>
    <w:rsid w:val="00487E77"/>
    <w:rsid w:val="004904B3"/>
    <w:rsid w:val="0049051C"/>
    <w:rsid w:val="0049097C"/>
    <w:rsid w:val="004910ED"/>
    <w:rsid w:val="0049192A"/>
    <w:rsid w:val="00491B7B"/>
    <w:rsid w:val="004926D7"/>
    <w:rsid w:val="00492C2F"/>
    <w:rsid w:val="0049312C"/>
    <w:rsid w:val="00493311"/>
    <w:rsid w:val="00493594"/>
    <w:rsid w:val="00493CF9"/>
    <w:rsid w:val="00493D1F"/>
    <w:rsid w:val="004941E9"/>
    <w:rsid w:val="00494B5D"/>
    <w:rsid w:val="00494BB6"/>
    <w:rsid w:val="00495E57"/>
    <w:rsid w:val="00496D49"/>
    <w:rsid w:val="00497258"/>
    <w:rsid w:val="00497BAD"/>
    <w:rsid w:val="00497FBE"/>
    <w:rsid w:val="004A04C1"/>
    <w:rsid w:val="004A10C7"/>
    <w:rsid w:val="004A1B98"/>
    <w:rsid w:val="004A1EAD"/>
    <w:rsid w:val="004A3361"/>
    <w:rsid w:val="004A37D0"/>
    <w:rsid w:val="004A4F52"/>
    <w:rsid w:val="004A4F83"/>
    <w:rsid w:val="004A5954"/>
    <w:rsid w:val="004A5A70"/>
    <w:rsid w:val="004A61E8"/>
    <w:rsid w:val="004A653F"/>
    <w:rsid w:val="004A68DD"/>
    <w:rsid w:val="004A6D1F"/>
    <w:rsid w:val="004A7123"/>
    <w:rsid w:val="004B01B4"/>
    <w:rsid w:val="004B12C9"/>
    <w:rsid w:val="004B1AA8"/>
    <w:rsid w:val="004B2AF1"/>
    <w:rsid w:val="004B4F58"/>
    <w:rsid w:val="004B6411"/>
    <w:rsid w:val="004B6F20"/>
    <w:rsid w:val="004B6F29"/>
    <w:rsid w:val="004B7926"/>
    <w:rsid w:val="004B7D5D"/>
    <w:rsid w:val="004C0008"/>
    <w:rsid w:val="004C06DA"/>
    <w:rsid w:val="004C0927"/>
    <w:rsid w:val="004C1228"/>
    <w:rsid w:val="004C20E6"/>
    <w:rsid w:val="004C3066"/>
    <w:rsid w:val="004C37A4"/>
    <w:rsid w:val="004C3906"/>
    <w:rsid w:val="004C39A3"/>
    <w:rsid w:val="004C3A44"/>
    <w:rsid w:val="004C402F"/>
    <w:rsid w:val="004C42EB"/>
    <w:rsid w:val="004C4F4F"/>
    <w:rsid w:val="004C4F57"/>
    <w:rsid w:val="004C5758"/>
    <w:rsid w:val="004C58E3"/>
    <w:rsid w:val="004C6DF1"/>
    <w:rsid w:val="004D1094"/>
    <w:rsid w:val="004D2BB5"/>
    <w:rsid w:val="004D2F84"/>
    <w:rsid w:val="004D373F"/>
    <w:rsid w:val="004D40E4"/>
    <w:rsid w:val="004D4271"/>
    <w:rsid w:val="004D4983"/>
    <w:rsid w:val="004D4C1E"/>
    <w:rsid w:val="004D4DDA"/>
    <w:rsid w:val="004D5CE5"/>
    <w:rsid w:val="004D6240"/>
    <w:rsid w:val="004D6969"/>
    <w:rsid w:val="004D6F0D"/>
    <w:rsid w:val="004D71D9"/>
    <w:rsid w:val="004E00F4"/>
    <w:rsid w:val="004E0957"/>
    <w:rsid w:val="004E0FB2"/>
    <w:rsid w:val="004E10A0"/>
    <w:rsid w:val="004E1300"/>
    <w:rsid w:val="004E1773"/>
    <w:rsid w:val="004E1A12"/>
    <w:rsid w:val="004E1A3E"/>
    <w:rsid w:val="004E2A7F"/>
    <w:rsid w:val="004E2E6B"/>
    <w:rsid w:val="004E3061"/>
    <w:rsid w:val="004E31A4"/>
    <w:rsid w:val="004E3540"/>
    <w:rsid w:val="004E3930"/>
    <w:rsid w:val="004E4076"/>
    <w:rsid w:val="004E45FF"/>
    <w:rsid w:val="004E4D8C"/>
    <w:rsid w:val="004E54AB"/>
    <w:rsid w:val="004E555C"/>
    <w:rsid w:val="004E64DD"/>
    <w:rsid w:val="004E69A6"/>
    <w:rsid w:val="004E6FD7"/>
    <w:rsid w:val="004E728C"/>
    <w:rsid w:val="004E7D39"/>
    <w:rsid w:val="004F1088"/>
    <w:rsid w:val="004F152B"/>
    <w:rsid w:val="004F178E"/>
    <w:rsid w:val="004F183B"/>
    <w:rsid w:val="004F1BB4"/>
    <w:rsid w:val="004F280B"/>
    <w:rsid w:val="004F28F7"/>
    <w:rsid w:val="004F2B36"/>
    <w:rsid w:val="004F3314"/>
    <w:rsid w:val="004F3DB3"/>
    <w:rsid w:val="004F40F6"/>
    <w:rsid w:val="004F51DA"/>
    <w:rsid w:val="004F55C8"/>
    <w:rsid w:val="004F57BE"/>
    <w:rsid w:val="004F602F"/>
    <w:rsid w:val="004F6CCB"/>
    <w:rsid w:val="004F7128"/>
    <w:rsid w:val="004F7548"/>
    <w:rsid w:val="004F7810"/>
    <w:rsid w:val="004F7C93"/>
    <w:rsid w:val="00500119"/>
    <w:rsid w:val="00500DAB"/>
    <w:rsid w:val="00501D5D"/>
    <w:rsid w:val="00501F93"/>
    <w:rsid w:val="00502033"/>
    <w:rsid w:val="005023FB"/>
    <w:rsid w:val="005024FF"/>
    <w:rsid w:val="00502561"/>
    <w:rsid w:val="00502920"/>
    <w:rsid w:val="00503BD1"/>
    <w:rsid w:val="005040A0"/>
    <w:rsid w:val="0050415A"/>
    <w:rsid w:val="00504215"/>
    <w:rsid w:val="00504786"/>
    <w:rsid w:val="00504FD3"/>
    <w:rsid w:val="005052AE"/>
    <w:rsid w:val="00506244"/>
    <w:rsid w:val="0050637B"/>
    <w:rsid w:val="005063A6"/>
    <w:rsid w:val="00506B07"/>
    <w:rsid w:val="00507A22"/>
    <w:rsid w:val="00507F87"/>
    <w:rsid w:val="00510129"/>
    <w:rsid w:val="005103E4"/>
    <w:rsid w:val="00513240"/>
    <w:rsid w:val="00513B49"/>
    <w:rsid w:val="005147DB"/>
    <w:rsid w:val="0051576B"/>
    <w:rsid w:val="00515C0F"/>
    <w:rsid w:val="00515F0D"/>
    <w:rsid w:val="0051750D"/>
    <w:rsid w:val="005178CC"/>
    <w:rsid w:val="00517BB9"/>
    <w:rsid w:val="00517C1A"/>
    <w:rsid w:val="0052020F"/>
    <w:rsid w:val="00520CDD"/>
    <w:rsid w:val="00520FDD"/>
    <w:rsid w:val="00521379"/>
    <w:rsid w:val="00521C40"/>
    <w:rsid w:val="00521F87"/>
    <w:rsid w:val="0052292F"/>
    <w:rsid w:val="00523011"/>
    <w:rsid w:val="00523D44"/>
    <w:rsid w:val="00524638"/>
    <w:rsid w:val="00524FB2"/>
    <w:rsid w:val="0052529C"/>
    <w:rsid w:val="00525B54"/>
    <w:rsid w:val="005261CC"/>
    <w:rsid w:val="00526802"/>
    <w:rsid w:val="00526E16"/>
    <w:rsid w:val="00527274"/>
    <w:rsid w:val="00530366"/>
    <w:rsid w:val="00530F83"/>
    <w:rsid w:val="00531481"/>
    <w:rsid w:val="00531FE8"/>
    <w:rsid w:val="005323A1"/>
    <w:rsid w:val="00532AE0"/>
    <w:rsid w:val="00532E62"/>
    <w:rsid w:val="00533A2E"/>
    <w:rsid w:val="00533A7A"/>
    <w:rsid w:val="00533F4E"/>
    <w:rsid w:val="00534360"/>
    <w:rsid w:val="00535513"/>
    <w:rsid w:val="00535534"/>
    <w:rsid w:val="00536456"/>
    <w:rsid w:val="00536962"/>
    <w:rsid w:val="005371C2"/>
    <w:rsid w:val="00537A26"/>
    <w:rsid w:val="00537E88"/>
    <w:rsid w:val="00540183"/>
    <w:rsid w:val="0054029A"/>
    <w:rsid w:val="00541312"/>
    <w:rsid w:val="005417CB"/>
    <w:rsid w:val="0054189B"/>
    <w:rsid w:val="0054266D"/>
    <w:rsid w:val="00542A87"/>
    <w:rsid w:val="005430FC"/>
    <w:rsid w:val="00544904"/>
    <w:rsid w:val="00544983"/>
    <w:rsid w:val="00544CFF"/>
    <w:rsid w:val="005458FD"/>
    <w:rsid w:val="00546A08"/>
    <w:rsid w:val="00546C28"/>
    <w:rsid w:val="0054781A"/>
    <w:rsid w:val="00547927"/>
    <w:rsid w:val="005502A7"/>
    <w:rsid w:val="005537B1"/>
    <w:rsid w:val="00554205"/>
    <w:rsid w:val="00554C7E"/>
    <w:rsid w:val="00554F8C"/>
    <w:rsid w:val="00555085"/>
    <w:rsid w:val="0055555B"/>
    <w:rsid w:val="0055642C"/>
    <w:rsid w:val="005569B7"/>
    <w:rsid w:val="00556EB7"/>
    <w:rsid w:val="00560843"/>
    <w:rsid w:val="005610FA"/>
    <w:rsid w:val="00561C6A"/>
    <w:rsid w:val="00562164"/>
    <w:rsid w:val="00562DCE"/>
    <w:rsid w:val="0056335F"/>
    <w:rsid w:val="00563F74"/>
    <w:rsid w:val="005645E3"/>
    <w:rsid w:val="00564706"/>
    <w:rsid w:val="00564D28"/>
    <w:rsid w:val="00566567"/>
    <w:rsid w:val="00566AF5"/>
    <w:rsid w:val="00567790"/>
    <w:rsid w:val="00567ED1"/>
    <w:rsid w:val="0057014D"/>
    <w:rsid w:val="005703BB"/>
    <w:rsid w:val="00571472"/>
    <w:rsid w:val="00571745"/>
    <w:rsid w:val="00571E72"/>
    <w:rsid w:val="00571EF6"/>
    <w:rsid w:val="005723F2"/>
    <w:rsid w:val="0057258E"/>
    <w:rsid w:val="00572F15"/>
    <w:rsid w:val="00575E8B"/>
    <w:rsid w:val="005761D9"/>
    <w:rsid w:val="00576FE0"/>
    <w:rsid w:val="0057707D"/>
    <w:rsid w:val="005779B6"/>
    <w:rsid w:val="00580292"/>
    <w:rsid w:val="00580A9B"/>
    <w:rsid w:val="00581434"/>
    <w:rsid w:val="00581E12"/>
    <w:rsid w:val="005820A9"/>
    <w:rsid w:val="005823D2"/>
    <w:rsid w:val="005826A8"/>
    <w:rsid w:val="005827E4"/>
    <w:rsid w:val="00582D56"/>
    <w:rsid w:val="00582EE6"/>
    <w:rsid w:val="00584326"/>
    <w:rsid w:val="005843AB"/>
    <w:rsid w:val="005843E7"/>
    <w:rsid w:val="0058497F"/>
    <w:rsid w:val="005850EE"/>
    <w:rsid w:val="005857D2"/>
    <w:rsid w:val="00585840"/>
    <w:rsid w:val="00585EFD"/>
    <w:rsid w:val="00586746"/>
    <w:rsid w:val="00586B7C"/>
    <w:rsid w:val="005874CD"/>
    <w:rsid w:val="0058778E"/>
    <w:rsid w:val="005903F5"/>
    <w:rsid w:val="005906CD"/>
    <w:rsid w:val="00590C22"/>
    <w:rsid w:val="00592079"/>
    <w:rsid w:val="005927B8"/>
    <w:rsid w:val="00593A7B"/>
    <w:rsid w:val="00593C6D"/>
    <w:rsid w:val="00594635"/>
    <w:rsid w:val="00596B0D"/>
    <w:rsid w:val="0059709F"/>
    <w:rsid w:val="005970CC"/>
    <w:rsid w:val="00597CFB"/>
    <w:rsid w:val="005A16CB"/>
    <w:rsid w:val="005A211F"/>
    <w:rsid w:val="005A302F"/>
    <w:rsid w:val="005A42A0"/>
    <w:rsid w:val="005A4998"/>
    <w:rsid w:val="005A5D78"/>
    <w:rsid w:val="005A5E11"/>
    <w:rsid w:val="005A6544"/>
    <w:rsid w:val="005B0057"/>
    <w:rsid w:val="005B1565"/>
    <w:rsid w:val="005B1743"/>
    <w:rsid w:val="005B1CA6"/>
    <w:rsid w:val="005B1D3F"/>
    <w:rsid w:val="005B2219"/>
    <w:rsid w:val="005B3077"/>
    <w:rsid w:val="005B317D"/>
    <w:rsid w:val="005B3330"/>
    <w:rsid w:val="005B44D1"/>
    <w:rsid w:val="005B4A81"/>
    <w:rsid w:val="005B4CA7"/>
    <w:rsid w:val="005B4EC1"/>
    <w:rsid w:val="005B5239"/>
    <w:rsid w:val="005B63B6"/>
    <w:rsid w:val="005B6FF1"/>
    <w:rsid w:val="005B77FE"/>
    <w:rsid w:val="005C1AA4"/>
    <w:rsid w:val="005C2790"/>
    <w:rsid w:val="005C292D"/>
    <w:rsid w:val="005C373A"/>
    <w:rsid w:val="005C3BCE"/>
    <w:rsid w:val="005C3BD0"/>
    <w:rsid w:val="005C460B"/>
    <w:rsid w:val="005C46ED"/>
    <w:rsid w:val="005C4C0B"/>
    <w:rsid w:val="005C50C6"/>
    <w:rsid w:val="005C5C25"/>
    <w:rsid w:val="005C5DB9"/>
    <w:rsid w:val="005C6419"/>
    <w:rsid w:val="005C76CB"/>
    <w:rsid w:val="005D0278"/>
    <w:rsid w:val="005D0283"/>
    <w:rsid w:val="005D037E"/>
    <w:rsid w:val="005D0B7B"/>
    <w:rsid w:val="005D0EFA"/>
    <w:rsid w:val="005D1350"/>
    <w:rsid w:val="005D17F2"/>
    <w:rsid w:val="005D188F"/>
    <w:rsid w:val="005D2D11"/>
    <w:rsid w:val="005D35B1"/>
    <w:rsid w:val="005D3691"/>
    <w:rsid w:val="005D3C1E"/>
    <w:rsid w:val="005D43A1"/>
    <w:rsid w:val="005D45CF"/>
    <w:rsid w:val="005D5C02"/>
    <w:rsid w:val="005D5E22"/>
    <w:rsid w:val="005D6833"/>
    <w:rsid w:val="005D6B5E"/>
    <w:rsid w:val="005D761B"/>
    <w:rsid w:val="005E0774"/>
    <w:rsid w:val="005E08EC"/>
    <w:rsid w:val="005E0A5F"/>
    <w:rsid w:val="005E2011"/>
    <w:rsid w:val="005E2245"/>
    <w:rsid w:val="005E2417"/>
    <w:rsid w:val="005E2B82"/>
    <w:rsid w:val="005E32D5"/>
    <w:rsid w:val="005E371D"/>
    <w:rsid w:val="005E4757"/>
    <w:rsid w:val="005E4EDD"/>
    <w:rsid w:val="005E522A"/>
    <w:rsid w:val="005E53C3"/>
    <w:rsid w:val="005E59CD"/>
    <w:rsid w:val="005E5B75"/>
    <w:rsid w:val="005E6233"/>
    <w:rsid w:val="005E6567"/>
    <w:rsid w:val="005E6B55"/>
    <w:rsid w:val="005E7648"/>
    <w:rsid w:val="005E772D"/>
    <w:rsid w:val="005E7BA9"/>
    <w:rsid w:val="005E7C87"/>
    <w:rsid w:val="005F035C"/>
    <w:rsid w:val="005F0EE3"/>
    <w:rsid w:val="005F162C"/>
    <w:rsid w:val="005F2E98"/>
    <w:rsid w:val="005F2F0D"/>
    <w:rsid w:val="005F373C"/>
    <w:rsid w:val="005F379F"/>
    <w:rsid w:val="005F4D8D"/>
    <w:rsid w:val="005F6458"/>
    <w:rsid w:val="005F67A4"/>
    <w:rsid w:val="005F6C65"/>
    <w:rsid w:val="005F7720"/>
    <w:rsid w:val="005F77D1"/>
    <w:rsid w:val="005F7ED6"/>
    <w:rsid w:val="00600171"/>
    <w:rsid w:val="006001BC"/>
    <w:rsid w:val="00600394"/>
    <w:rsid w:val="00600E0B"/>
    <w:rsid w:val="00601739"/>
    <w:rsid w:val="006019B5"/>
    <w:rsid w:val="00601C80"/>
    <w:rsid w:val="006021F8"/>
    <w:rsid w:val="00602481"/>
    <w:rsid w:val="006026B1"/>
    <w:rsid w:val="00602AD1"/>
    <w:rsid w:val="00602D56"/>
    <w:rsid w:val="00603637"/>
    <w:rsid w:val="00605481"/>
    <w:rsid w:val="00605E92"/>
    <w:rsid w:val="00607373"/>
    <w:rsid w:val="006079E3"/>
    <w:rsid w:val="006100D6"/>
    <w:rsid w:val="006101C4"/>
    <w:rsid w:val="006102CF"/>
    <w:rsid w:val="006105F4"/>
    <w:rsid w:val="006108B5"/>
    <w:rsid w:val="00610AC2"/>
    <w:rsid w:val="00610CB0"/>
    <w:rsid w:val="00611F2A"/>
    <w:rsid w:val="006125BE"/>
    <w:rsid w:val="00612D25"/>
    <w:rsid w:val="00613995"/>
    <w:rsid w:val="00613C73"/>
    <w:rsid w:val="00613D26"/>
    <w:rsid w:val="00613F25"/>
    <w:rsid w:val="006155B1"/>
    <w:rsid w:val="006156B7"/>
    <w:rsid w:val="006156EC"/>
    <w:rsid w:val="00616401"/>
    <w:rsid w:val="00616915"/>
    <w:rsid w:val="00616AFE"/>
    <w:rsid w:val="00616EEA"/>
    <w:rsid w:val="006206B4"/>
    <w:rsid w:val="006209DB"/>
    <w:rsid w:val="00620F18"/>
    <w:rsid w:val="0062142F"/>
    <w:rsid w:val="00621717"/>
    <w:rsid w:val="006229AA"/>
    <w:rsid w:val="00624055"/>
    <w:rsid w:val="00624D3C"/>
    <w:rsid w:val="006276B7"/>
    <w:rsid w:val="006304A1"/>
    <w:rsid w:val="0063061A"/>
    <w:rsid w:val="00630633"/>
    <w:rsid w:val="00630787"/>
    <w:rsid w:val="0063099D"/>
    <w:rsid w:val="00631785"/>
    <w:rsid w:val="00631C6B"/>
    <w:rsid w:val="00632C91"/>
    <w:rsid w:val="00633116"/>
    <w:rsid w:val="006332AD"/>
    <w:rsid w:val="006334FA"/>
    <w:rsid w:val="006335CB"/>
    <w:rsid w:val="00633994"/>
    <w:rsid w:val="006339D1"/>
    <w:rsid w:val="00633FFF"/>
    <w:rsid w:val="0063459D"/>
    <w:rsid w:val="006346B8"/>
    <w:rsid w:val="0063480D"/>
    <w:rsid w:val="00636BEC"/>
    <w:rsid w:val="00636D72"/>
    <w:rsid w:val="006372E7"/>
    <w:rsid w:val="00637870"/>
    <w:rsid w:val="0064034B"/>
    <w:rsid w:val="00640379"/>
    <w:rsid w:val="006404AE"/>
    <w:rsid w:val="0064142E"/>
    <w:rsid w:val="00641BFC"/>
    <w:rsid w:val="00642010"/>
    <w:rsid w:val="00642133"/>
    <w:rsid w:val="00642AF5"/>
    <w:rsid w:val="00642FD5"/>
    <w:rsid w:val="006432EF"/>
    <w:rsid w:val="00643A35"/>
    <w:rsid w:val="006442F4"/>
    <w:rsid w:val="006443A8"/>
    <w:rsid w:val="00644A3F"/>
    <w:rsid w:val="00645022"/>
    <w:rsid w:val="00645637"/>
    <w:rsid w:val="006476F5"/>
    <w:rsid w:val="006478AC"/>
    <w:rsid w:val="0065053D"/>
    <w:rsid w:val="006512A5"/>
    <w:rsid w:val="006515DC"/>
    <w:rsid w:val="006526BC"/>
    <w:rsid w:val="00652806"/>
    <w:rsid w:val="006530CD"/>
    <w:rsid w:val="006533BF"/>
    <w:rsid w:val="0065369C"/>
    <w:rsid w:val="006536E3"/>
    <w:rsid w:val="00653E15"/>
    <w:rsid w:val="00654085"/>
    <w:rsid w:val="0065430B"/>
    <w:rsid w:val="0065458C"/>
    <w:rsid w:val="0065463D"/>
    <w:rsid w:val="00654A37"/>
    <w:rsid w:val="00654A56"/>
    <w:rsid w:val="0065686C"/>
    <w:rsid w:val="006568A6"/>
    <w:rsid w:val="00656DD5"/>
    <w:rsid w:val="00656EB2"/>
    <w:rsid w:val="00657014"/>
    <w:rsid w:val="00660076"/>
    <w:rsid w:val="006604D0"/>
    <w:rsid w:val="00660B4B"/>
    <w:rsid w:val="00660F29"/>
    <w:rsid w:val="00661045"/>
    <w:rsid w:val="00661A19"/>
    <w:rsid w:val="00662CE5"/>
    <w:rsid w:val="0066330B"/>
    <w:rsid w:val="00663387"/>
    <w:rsid w:val="00664041"/>
    <w:rsid w:val="00664ABE"/>
    <w:rsid w:val="00666777"/>
    <w:rsid w:val="006679CB"/>
    <w:rsid w:val="00667E5B"/>
    <w:rsid w:val="00670180"/>
    <w:rsid w:val="00670ADA"/>
    <w:rsid w:val="0067128B"/>
    <w:rsid w:val="00671FB5"/>
    <w:rsid w:val="0067240C"/>
    <w:rsid w:val="006725F2"/>
    <w:rsid w:val="00672806"/>
    <w:rsid w:val="00672C4C"/>
    <w:rsid w:val="00672EAE"/>
    <w:rsid w:val="0067372C"/>
    <w:rsid w:val="00674479"/>
    <w:rsid w:val="0067496E"/>
    <w:rsid w:val="00674DAC"/>
    <w:rsid w:val="00675501"/>
    <w:rsid w:val="00675B63"/>
    <w:rsid w:val="00676046"/>
    <w:rsid w:val="00676282"/>
    <w:rsid w:val="006778C4"/>
    <w:rsid w:val="006779A3"/>
    <w:rsid w:val="00677E44"/>
    <w:rsid w:val="00681104"/>
    <w:rsid w:val="0068166C"/>
    <w:rsid w:val="006819BD"/>
    <w:rsid w:val="0068245B"/>
    <w:rsid w:val="00682648"/>
    <w:rsid w:val="00682FDA"/>
    <w:rsid w:val="00683039"/>
    <w:rsid w:val="006831D8"/>
    <w:rsid w:val="006838D0"/>
    <w:rsid w:val="0068541C"/>
    <w:rsid w:val="0068591C"/>
    <w:rsid w:val="00685D0F"/>
    <w:rsid w:val="00685E0A"/>
    <w:rsid w:val="00686B7A"/>
    <w:rsid w:val="006872FF"/>
    <w:rsid w:val="00690B41"/>
    <w:rsid w:val="00690E4E"/>
    <w:rsid w:val="00691488"/>
    <w:rsid w:val="00691E51"/>
    <w:rsid w:val="00691F19"/>
    <w:rsid w:val="00692165"/>
    <w:rsid w:val="00692A00"/>
    <w:rsid w:val="00692BF9"/>
    <w:rsid w:val="00692D09"/>
    <w:rsid w:val="00693A1E"/>
    <w:rsid w:val="00693A81"/>
    <w:rsid w:val="00693FE4"/>
    <w:rsid w:val="00694360"/>
    <w:rsid w:val="0069467D"/>
    <w:rsid w:val="006949FD"/>
    <w:rsid w:val="00695763"/>
    <w:rsid w:val="0069587A"/>
    <w:rsid w:val="00695BCE"/>
    <w:rsid w:val="006960E1"/>
    <w:rsid w:val="006964EC"/>
    <w:rsid w:val="00696845"/>
    <w:rsid w:val="00696969"/>
    <w:rsid w:val="006A0ED0"/>
    <w:rsid w:val="006A1491"/>
    <w:rsid w:val="006A1EE6"/>
    <w:rsid w:val="006A25A5"/>
    <w:rsid w:val="006A28AB"/>
    <w:rsid w:val="006A3294"/>
    <w:rsid w:val="006A3841"/>
    <w:rsid w:val="006A3B4D"/>
    <w:rsid w:val="006A3D24"/>
    <w:rsid w:val="006A404B"/>
    <w:rsid w:val="006A4182"/>
    <w:rsid w:val="006A4599"/>
    <w:rsid w:val="006A4D54"/>
    <w:rsid w:val="006A5315"/>
    <w:rsid w:val="006A5327"/>
    <w:rsid w:val="006A6667"/>
    <w:rsid w:val="006B0AD9"/>
    <w:rsid w:val="006B1346"/>
    <w:rsid w:val="006B17ED"/>
    <w:rsid w:val="006B1903"/>
    <w:rsid w:val="006B1F2B"/>
    <w:rsid w:val="006B270F"/>
    <w:rsid w:val="006B2F13"/>
    <w:rsid w:val="006B3BC2"/>
    <w:rsid w:val="006B3F85"/>
    <w:rsid w:val="006B47CE"/>
    <w:rsid w:val="006B4817"/>
    <w:rsid w:val="006B4F38"/>
    <w:rsid w:val="006B5154"/>
    <w:rsid w:val="006B51B7"/>
    <w:rsid w:val="006B539C"/>
    <w:rsid w:val="006B5803"/>
    <w:rsid w:val="006B588F"/>
    <w:rsid w:val="006B6C57"/>
    <w:rsid w:val="006B7065"/>
    <w:rsid w:val="006B7946"/>
    <w:rsid w:val="006C08B1"/>
    <w:rsid w:val="006C0AA4"/>
    <w:rsid w:val="006C104A"/>
    <w:rsid w:val="006C1528"/>
    <w:rsid w:val="006C1B33"/>
    <w:rsid w:val="006C1FD4"/>
    <w:rsid w:val="006C248E"/>
    <w:rsid w:val="006C2834"/>
    <w:rsid w:val="006C2AEE"/>
    <w:rsid w:val="006C2B34"/>
    <w:rsid w:val="006C3E38"/>
    <w:rsid w:val="006C42B4"/>
    <w:rsid w:val="006C4B86"/>
    <w:rsid w:val="006C50DA"/>
    <w:rsid w:val="006C5562"/>
    <w:rsid w:val="006C5634"/>
    <w:rsid w:val="006C56F2"/>
    <w:rsid w:val="006C5EE9"/>
    <w:rsid w:val="006C635C"/>
    <w:rsid w:val="006C6362"/>
    <w:rsid w:val="006C64A6"/>
    <w:rsid w:val="006C7434"/>
    <w:rsid w:val="006C7511"/>
    <w:rsid w:val="006C7ED8"/>
    <w:rsid w:val="006D0002"/>
    <w:rsid w:val="006D1463"/>
    <w:rsid w:val="006D1725"/>
    <w:rsid w:val="006D194F"/>
    <w:rsid w:val="006D1988"/>
    <w:rsid w:val="006D1CA8"/>
    <w:rsid w:val="006D232E"/>
    <w:rsid w:val="006D243D"/>
    <w:rsid w:val="006D2532"/>
    <w:rsid w:val="006D26BA"/>
    <w:rsid w:val="006D3940"/>
    <w:rsid w:val="006D3D0B"/>
    <w:rsid w:val="006D4A75"/>
    <w:rsid w:val="006D560D"/>
    <w:rsid w:val="006D5BD1"/>
    <w:rsid w:val="006D5CD1"/>
    <w:rsid w:val="006D6214"/>
    <w:rsid w:val="006D7478"/>
    <w:rsid w:val="006D75DE"/>
    <w:rsid w:val="006D78BF"/>
    <w:rsid w:val="006E04C8"/>
    <w:rsid w:val="006E07D0"/>
    <w:rsid w:val="006E08C0"/>
    <w:rsid w:val="006E0E2A"/>
    <w:rsid w:val="006E0E33"/>
    <w:rsid w:val="006E13C5"/>
    <w:rsid w:val="006E16B6"/>
    <w:rsid w:val="006E1E7F"/>
    <w:rsid w:val="006E29FA"/>
    <w:rsid w:val="006E31B8"/>
    <w:rsid w:val="006E36E2"/>
    <w:rsid w:val="006E3862"/>
    <w:rsid w:val="006E4441"/>
    <w:rsid w:val="006E4716"/>
    <w:rsid w:val="006E4DDA"/>
    <w:rsid w:val="006E5218"/>
    <w:rsid w:val="006E5414"/>
    <w:rsid w:val="006E576B"/>
    <w:rsid w:val="006E5BEB"/>
    <w:rsid w:val="006E7703"/>
    <w:rsid w:val="006E776A"/>
    <w:rsid w:val="006E7945"/>
    <w:rsid w:val="006F0483"/>
    <w:rsid w:val="006F0609"/>
    <w:rsid w:val="006F0C80"/>
    <w:rsid w:val="006F0FC5"/>
    <w:rsid w:val="006F1396"/>
    <w:rsid w:val="006F2552"/>
    <w:rsid w:val="006F2E7C"/>
    <w:rsid w:val="006F2F95"/>
    <w:rsid w:val="006F32B9"/>
    <w:rsid w:val="006F3819"/>
    <w:rsid w:val="006F3953"/>
    <w:rsid w:val="006F3EF1"/>
    <w:rsid w:val="006F4B61"/>
    <w:rsid w:val="006F4E1F"/>
    <w:rsid w:val="006F5B83"/>
    <w:rsid w:val="006F5C50"/>
    <w:rsid w:val="006F5C52"/>
    <w:rsid w:val="006F5CA1"/>
    <w:rsid w:val="006F5F52"/>
    <w:rsid w:val="006F60F6"/>
    <w:rsid w:val="006F675F"/>
    <w:rsid w:val="006F694D"/>
    <w:rsid w:val="006F6E38"/>
    <w:rsid w:val="006F6EE2"/>
    <w:rsid w:val="006F7BB1"/>
    <w:rsid w:val="006F7D4D"/>
    <w:rsid w:val="00700027"/>
    <w:rsid w:val="00701286"/>
    <w:rsid w:val="007023A8"/>
    <w:rsid w:val="00702D70"/>
    <w:rsid w:val="007031BF"/>
    <w:rsid w:val="00703538"/>
    <w:rsid w:val="00703EA6"/>
    <w:rsid w:val="00703EDC"/>
    <w:rsid w:val="00704488"/>
    <w:rsid w:val="007054C5"/>
    <w:rsid w:val="00706787"/>
    <w:rsid w:val="007069A3"/>
    <w:rsid w:val="00706B96"/>
    <w:rsid w:val="00711A0C"/>
    <w:rsid w:val="00712147"/>
    <w:rsid w:val="00712180"/>
    <w:rsid w:val="007123F8"/>
    <w:rsid w:val="0071256B"/>
    <w:rsid w:val="007125DD"/>
    <w:rsid w:val="00712756"/>
    <w:rsid w:val="00712F56"/>
    <w:rsid w:val="0071307D"/>
    <w:rsid w:val="00714C3C"/>
    <w:rsid w:val="007157C6"/>
    <w:rsid w:val="00716219"/>
    <w:rsid w:val="00716819"/>
    <w:rsid w:val="00716CC3"/>
    <w:rsid w:val="00716DA2"/>
    <w:rsid w:val="007179AD"/>
    <w:rsid w:val="00721950"/>
    <w:rsid w:val="00722D42"/>
    <w:rsid w:val="007232E7"/>
    <w:rsid w:val="0072347A"/>
    <w:rsid w:val="00724660"/>
    <w:rsid w:val="007246B0"/>
    <w:rsid w:val="00724851"/>
    <w:rsid w:val="00724D9D"/>
    <w:rsid w:val="00727231"/>
    <w:rsid w:val="00727940"/>
    <w:rsid w:val="00727B2F"/>
    <w:rsid w:val="00730667"/>
    <w:rsid w:val="00730994"/>
    <w:rsid w:val="00731152"/>
    <w:rsid w:val="00731920"/>
    <w:rsid w:val="00731AA7"/>
    <w:rsid w:val="00731DF7"/>
    <w:rsid w:val="0073236C"/>
    <w:rsid w:val="007333B2"/>
    <w:rsid w:val="00733AA2"/>
    <w:rsid w:val="00733B73"/>
    <w:rsid w:val="00733F0B"/>
    <w:rsid w:val="00735612"/>
    <w:rsid w:val="00735806"/>
    <w:rsid w:val="00735B39"/>
    <w:rsid w:val="00737C7B"/>
    <w:rsid w:val="0074006B"/>
    <w:rsid w:val="0074021A"/>
    <w:rsid w:val="00740DAD"/>
    <w:rsid w:val="0074148B"/>
    <w:rsid w:val="00741646"/>
    <w:rsid w:val="00741D31"/>
    <w:rsid w:val="00741FCC"/>
    <w:rsid w:val="0074250A"/>
    <w:rsid w:val="00742562"/>
    <w:rsid w:val="00742603"/>
    <w:rsid w:val="00742768"/>
    <w:rsid w:val="007427E6"/>
    <w:rsid w:val="00742932"/>
    <w:rsid w:val="00743028"/>
    <w:rsid w:val="00743179"/>
    <w:rsid w:val="00743404"/>
    <w:rsid w:val="00743F9F"/>
    <w:rsid w:val="00745ACE"/>
    <w:rsid w:val="00745B44"/>
    <w:rsid w:val="00745F80"/>
    <w:rsid w:val="00745FCB"/>
    <w:rsid w:val="00746011"/>
    <w:rsid w:val="007466FD"/>
    <w:rsid w:val="00746DC8"/>
    <w:rsid w:val="00747471"/>
    <w:rsid w:val="00747552"/>
    <w:rsid w:val="007475A7"/>
    <w:rsid w:val="00750637"/>
    <w:rsid w:val="00750861"/>
    <w:rsid w:val="0075110F"/>
    <w:rsid w:val="007514F8"/>
    <w:rsid w:val="00751DCA"/>
    <w:rsid w:val="0075213D"/>
    <w:rsid w:val="007529BD"/>
    <w:rsid w:val="0075396D"/>
    <w:rsid w:val="00753F47"/>
    <w:rsid w:val="00754496"/>
    <w:rsid w:val="007544AC"/>
    <w:rsid w:val="00754B6C"/>
    <w:rsid w:val="00754F9B"/>
    <w:rsid w:val="0075556D"/>
    <w:rsid w:val="007556D9"/>
    <w:rsid w:val="00755D85"/>
    <w:rsid w:val="00756AA9"/>
    <w:rsid w:val="00756E77"/>
    <w:rsid w:val="00757231"/>
    <w:rsid w:val="0075739C"/>
    <w:rsid w:val="00757514"/>
    <w:rsid w:val="007576AB"/>
    <w:rsid w:val="007609FA"/>
    <w:rsid w:val="00761784"/>
    <w:rsid w:val="007617CF"/>
    <w:rsid w:val="00761F9F"/>
    <w:rsid w:val="00762334"/>
    <w:rsid w:val="00762F5A"/>
    <w:rsid w:val="00763C57"/>
    <w:rsid w:val="00763E92"/>
    <w:rsid w:val="00765BA9"/>
    <w:rsid w:val="0076633C"/>
    <w:rsid w:val="00766756"/>
    <w:rsid w:val="007676F0"/>
    <w:rsid w:val="0076797B"/>
    <w:rsid w:val="00767DE2"/>
    <w:rsid w:val="00770D0F"/>
    <w:rsid w:val="0077102A"/>
    <w:rsid w:val="007712CA"/>
    <w:rsid w:val="00771301"/>
    <w:rsid w:val="00771433"/>
    <w:rsid w:val="00771A61"/>
    <w:rsid w:val="00771DB7"/>
    <w:rsid w:val="007722E8"/>
    <w:rsid w:val="007728EB"/>
    <w:rsid w:val="00772C0A"/>
    <w:rsid w:val="00773709"/>
    <w:rsid w:val="007740C6"/>
    <w:rsid w:val="00774F2C"/>
    <w:rsid w:val="00774F95"/>
    <w:rsid w:val="00775567"/>
    <w:rsid w:val="00775C14"/>
    <w:rsid w:val="00775CC0"/>
    <w:rsid w:val="007761AE"/>
    <w:rsid w:val="0078052C"/>
    <w:rsid w:val="007806FD"/>
    <w:rsid w:val="0078089A"/>
    <w:rsid w:val="00780E6B"/>
    <w:rsid w:val="007813AC"/>
    <w:rsid w:val="007818EB"/>
    <w:rsid w:val="00782BF0"/>
    <w:rsid w:val="00783336"/>
    <w:rsid w:val="00783639"/>
    <w:rsid w:val="00783A86"/>
    <w:rsid w:val="00783C56"/>
    <w:rsid w:val="007841B6"/>
    <w:rsid w:val="00784526"/>
    <w:rsid w:val="00784B22"/>
    <w:rsid w:val="00784D1D"/>
    <w:rsid w:val="007862EF"/>
    <w:rsid w:val="0078636E"/>
    <w:rsid w:val="00786C55"/>
    <w:rsid w:val="007872DA"/>
    <w:rsid w:val="007872FE"/>
    <w:rsid w:val="0078746A"/>
    <w:rsid w:val="00790673"/>
    <w:rsid w:val="0079094B"/>
    <w:rsid w:val="00790C41"/>
    <w:rsid w:val="00790D0C"/>
    <w:rsid w:val="0079143B"/>
    <w:rsid w:val="0079148D"/>
    <w:rsid w:val="00791F2E"/>
    <w:rsid w:val="00792494"/>
    <w:rsid w:val="007933BA"/>
    <w:rsid w:val="00794155"/>
    <w:rsid w:val="00794434"/>
    <w:rsid w:val="00795311"/>
    <w:rsid w:val="007957FF"/>
    <w:rsid w:val="00795FED"/>
    <w:rsid w:val="00796FF0"/>
    <w:rsid w:val="00797D64"/>
    <w:rsid w:val="00797E9B"/>
    <w:rsid w:val="00797F45"/>
    <w:rsid w:val="007A1DF1"/>
    <w:rsid w:val="007A280B"/>
    <w:rsid w:val="007A2934"/>
    <w:rsid w:val="007A29D8"/>
    <w:rsid w:val="007A3002"/>
    <w:rsid w:val="007A3C4A"/>
    <w:rsid w:val="007A427A"/>
    <w:rsid w:val="007A42BE"/>
    <w:rsid w:val="007A4782"/>
    <w:rsid w:val="007A47D4"/>
    <w:rsid w:val="007A493B"/>
    <w:rsid w:val="007A52A5"/>
    <w:rsid w:val="007A5512"/>
    <w:rsid w:val="007A55AE"/>
    <w:rsid w:val="007A647C"/>
    <w:rsid w:val="007A69AB"/>
    <w:rsid w:val="007A6AAE"/>
    <w:rsid w:val="007A7C6C"/>
    <w:rsid w:val="007B0221"/>
    <w:rsid w:val="007B1D56"/>
    <w:rsid w:val="007B2F16"/>
    <w:rsid w:val="007B38B8"/>
    <w:rsid w:val="007B3AEB"/>
    <w:rsid w:val="007B4155"/>
    <w:rsid w:val="007B49CF"/>
    <w:rsid w:val="007B60F6"/>
    <w:rsid w:val="007B65F6"/>
    <w:rsid w:val="007B67F0"/>
    <w:rsid w:val="007B6C38"/>
    <w:rsid w:val="007B6F05"/>
    <w:rsid w:val="007B703E"/>
    <w:rsid w:val="007B78EF"/>
    <w:rsid w:val="007B7A16"/>
    <w:rsid w:val="007C0208"/>
    <w:rsid w:val="007C0B4B"/>
    <w:rsid w:val="007C0B98"/>
    <w:rsid w:val="007C0EFE"/>
    <w:rsid w:val="007C18DB"/>
    <w:rsid w:val="007C203A"/>
    <w:rsid w:val="007C32E9"/>
    <w:rsid w:val="007C3A31"/>
    <w:rsid w:val="007C3B70"/>
    <w:rsid w:val="007C44CF"/>
    <w:rsid w:val="007C4A47"/>
    <w:rsid w:val="007C4A7E"/>
    <w:rsid w:val="007C4E66"/>
    <w:rsid w:val="007C523E"/>
    <w:rsid w:val="007C532C"/>
    <w:rsid w:val="007C708D"/>
    <w:rsid w:val="007C71D8"/>
    <w:rsid w:val="007C725A"/>
    <w:rsid w:val="007C78AB"/>
    <w:rsid w:val="007C7CE3"/>
    <w:rsid w:val="007D03CC"/>
    <w:rsid w:val="007D03F2"/>
    <w:rsid w:val="007D08C4"/>
    <w:rsid w:val="007D0AFC"/>
    <w:rsid w:val="007D1C54"/>
    <w:rsid w:val="007D1E84"/>
    <w:rsid w:val="007D256D"/>
    <w:rsid w:val="007D3B14"/>
    <w:rsid w:val="007D480C"/>
    <w:rsid w:val="007D5562"/>
    <w:rsid w:val="007D65B5"/>
    <w:rsid w:val="007D6649"/>
    <w:rsid w:val="007E08F3"/>
    <w:rsid w:val="007E1639"/>
    <w:rsid w:val="007E36C4"/>
    <w:rsid w:val="007E48FA"/>
    <w:rsid w:val="007E4EDB"/>
    <w:rsid w:val="007E4F39"/>
    <w:rsid w:val="007E4F98"/>
    <w:rsid w:val="007E51CD"/>
    <w:rsid w:val="007E54DA"/>
    <w:rsid w:val="007E688A"/>
    <w:rsid w:val="007E6B69"/>
    <w:rsid w:val="007E7922"/>
    <w:rsid w:val="007E7F59"/>
    <w:rsid w:val="007F03BC"/>
    <w:rsid w:val="007F065F"/>
    <w:rsid w:val="007F07AB"/>
    <w:rsid w:val="007F0B5B"/>
    <w:rsid w:val="007F0C7D"/>
    <w:rsid w:val="007F0FCF"/>
    <w:rsid w:val="007F1A93"/>
    <w:rsid w:val="007F2977"/>
    <w:rsid w:val="007F3015"/>
    <w:rsid w:val="007F353C"/>
    <w:rsid w:val="007F3BBD"/>
    <w:rsid w:val="007F4755"/>
    <w:rsid w:val="007F4973"/>
    <w:rsid w:val="007F49B9"/>
    <w:rsid w:val="007F4AAE"/>
    <w:rsid w:val="007F5498"/>
    <w:rsid w:val="007F6617"/>
    <w:rsid w:val="007F6A6D"/>
    <w:rsid w:val="007F7267"/>
    <w:rsid w:val="007F75C0"/>
    <w:rsid w:val="007F7675"/>
    <w:rsid w:val="00800AE4"/>
    <w:rsid w:val="00801FFD"/>
    <w:rsid w:val="00802365"/>
    <w:rsid w:val="00802718"/>
    <w:rsid w:val="00802B39"/>
    <w:rsid w:val="00802CD5"/>
    <w:rsid w:val="00802D00"/>
    <w:rsid w:val="008054C1"/>
    <w:rsid w:val="008067FC"/>
    <w:rsid w:val="0080694D"/>
    <w:rsid w:val="0080746F"/>
    <w:rsid w:val="0080762E"/>
    <w:rsid w:val="008078DA"/>
    <w:rsid w:val="008078DD"/>
    <w:rsid w:val="00807E37"/>
    <w:rsid w:val="00810367"/>
    <w:rsid w:val="0081044C"/>
    <w:rsid w:val="00810661"/>
    <w:rsid w:val="0081077C"/>
    <w:rsid w:val="00811A64"/>
    <w:rsid w:val="00812217"/>
    <w:rsid w:val="00812324"/>
    <w:rsid w:val="00812963"/>
    <w:rsid w:val="0081354A"/>
    <w:rsid w:val="0081428E"/>
    <w:rsid w:val="00814433"/>
    <w:rsid w:val="00814A47"/>
    <w:rsid w:val="00815D73"/>
    <w:rsid w:val="008162D1"/>
    <w:rsid w:val="00816670"/>
    <w:rsid w:val="00816C69"/>
    <w:rsid w:val="00821984"/>
    <w:rsid w:val="00821D2B"/>
    <w:rsid w:val="008225E8"/>
    <w:rsid w:val="008229BE"/>
    <w:rsid w:val="00822F50"/>
    <w:rsid w:val="00823574"/>
    <w:rsid w:val="00823CC4"/>
    <w:rsid w:val="00823DA6"/>
    <w:rsid w:val="00824761"/>
    <w:rsid w:val="00824FDC"/>
    <w:rsid w:val="00825A03"/>
    <w:rsid w:val="00825AFE"/>
    <w:rsid w:val="00825D27"/>
    <w:rsid w:val="00825F00"/>
    <w:rsid w:val="008276B7"/>
    <w:rsid w:val="00827ADB"/>
    <w:rsid w:val="00830060"/>
    <w:rsid w:val="0083027D"/>
    <w:rsid w:val="00830315"/>
    <w:rsid w:val="00830A61"/>
    <w:rsid w:val="00831620"/>
    <w:rsid w:val="0083183E"/>
    <w:rsid w:val="00831BAF"/>
    <w:rsid w:val="00832752"/>
    <w:rsid w:val="008330AB"/>
    <w:rsid w:val="008330B2"/>
    <w:rsid w:val="00833109"/>
    <w:rsid w:val="00833128"/>
    <w:rsid w:val="0083352A"/>
    <w:rsid w:val="00833A1B"/>
    <w:rsid w:val="008355F6"/>
    <w:rsid w:val="0083568C"/>
    <w:rsid w:val="00835890"/>
    <w:rsid w:val="00835A09"/>
    <w:rsid w:val="008367B4"/>
    <w:rsid w:val="00836B7A"/>
    <w:rsid w:val="0083725F"/>
    <w:rsid w:val="00837328"/>
    <w:rsid w:val="00837ADF"/>
    <w:rsid w:val="00840571"/>
    <w:rsid w:val="00840E05"/>
    <w:rsid w:val="00841330"/>
    <w:rsid w:val="00841498"/>
    <w:rsid w:val="00841888"/>
    <w:rsid w:val="00841904"/>
    <w:rsid w:val="0084276B"/>
    <w:rsid w:val="00842F24"/>
    <w:rsid w:val="00843127"/>
    <w:rsid w:val="008434FA"/>
    <w:rsid w:val="00843576"/>
    <w:rsid w:val="00843E98"/>
    <w:rsid w:val="00844E6F"/>
    <w:rsid w:val="00844F68"/>
    <w:rsid w:val="00844F74"/>
    <w:rsid w:val="00845D8D"/>
    <w:rsid w:val="0084630C"/>
    <w:rsid w:val="0084673B"/>
    <w:rsid w:val="0084685A"/>
    <w:rsid w:val="00846A32"/>
    <w:rsid w:val="00846E7D"/>
    <w:rsid w:val="00846EFA"/>
    <w:rsid w:val="00847B97"/>
    <w:rsid w:val="00850887"/>
    <w:rsid w:val="0085155D"/>
    <w:rsid w:val="00851612"/>
    <w:rsid w:val="00851B09"/>
    <w:rsid w:val="00851B78"/>
    <w:rsid w:val="0085349B"/>
    <w:rsid w:val="0085379C"/>
    <w:rsid w:val="0085405F"/>
    <w:rsid w:val="00854350"/>
    <w:rsid w:val="00854C1C"/>
    <w:rsid w:val="00855704"/>
    <w:rsid w:val="0085584E"/>
    <w:rsid w:val="008559C5"/>
    <w:rsid w:val="008560D0"/>
    <w:rsid w:val="008567C8"/>
    <w:rsid w:val="00856A89"/>
    <w:rsid w:val="00857694"/>
    <w:rsid w:val="00857A21"/>
    <w:rsid w:val="00857C79"/>
    <w:rsid w:val="008601DF"/>
    <w:rsid w:val="008607E6"/>
    <w:rsid w:val="008609CC"/>
    <w:rsid w:val="00861A1F"/>
    <w:rsid w:val="00862394"/>
    <w:rsid w:val="00862BC4"/>
    <w:rsid w:val="00862BF6"/>
    <w:rsid w:val="008639D3"/>
    <w:rsid w:val="0086410D"/>
    <w:rsid w:val="008642A7"/>
    <w:rsid w:val="00864B50"/>
    <w:rsid w:val="00864B64"/>
    <w:rsid w:val="00864E9C"/>
    <w:rsid w:val="0086622A"/>
    <w:rsid w:val="0086738B"/>
    <w:rsid w:val="008676C4"/>
    <w:rsid w:val="00867D1B"/>
    <w:rsid w:val="00867DE6"/>
    <w:rsid w:val="00867F43"/>
    <w:rsid w:val="00870164"/>
    <w:rsid w:val="008703C0"/>
    <w:rsid w:val="008704E0"/>
    <w:rsid w:val="00870A07"/>
    <w:rsid w:val="0087147F"/>
    <w:rsid w:val="0087184C"/>
    <w:rsid w:val="008721B5"/>
    <w:rsid w:val="008725F8"/>
    <w:rsid w:val="008727C1"/>
    <w:rsid w:val="00873274"/>
    <w:rsid w:val="008734A5"/>
    <w:rsid w:val="00873AEF"/>
    <w:rsid w:val="008744F3"/>
    <w:rsid w:val="008765CD"/>
    <w:rsid w:val="00876843"/>
    <w:rsid w:val="008770DD"/>
    <w:rsid w:val="00877BBA"/>
    <w:rsid w:val="00877E6F"/>
    <w:rsid w:val="0088054A"/>
    <w:rsid w:val="00880FC1"/>
    <w:rsid w:val="00881003"/>
    <w:rsid w:val="0088130B"/>
    <w:rsid w:val="00881467"/>
    <w:rsid w:val="0088276A"/>
    <w:rsid w:val="00882782"/>
    <w:rsid w:val="0088283B"/>
    <w:rsid w:val="008828B2"/>
    <w:rsid w:val="00883612"/>
    <w:rsid w:val="008839BD"/>
    <w:rsid w:val="008856FB"/>
    <w:rsid w:val="008869EC"/>
    <w:rsid w:val="00886EF2"/>
    <w:rsid w:val="00887F6E"/>
    <w:rsid w:val="00890184"/>
    <w:rsid w:val="008904BA"/>
    <w:rsid w:val="00891740"/>
    <w:rsid w:val="00891C35"/>
    <w:rsid w:val="00891CF3"/>
    <w:rsid w:val="00892756"/>
    <w:rsid w:val="0089306B"/>
    <w:rsid w:val="008931FA"/>
    <w:rsid w:val="0089481A"/>
    <w:rsid w:val="00894C32"/>
    <w:rsid w:val="00894EBE"/>
    <w:rsid w:val="00895889"/>
    <w:rsid w:val="00895C86"/>
    <w:rsid w:val="00895D4F"/>
    <w:rsid w:val="008962B2"/>
    <w:rsid w:val="008962DA"/>
    <w:rsid w:val="008967FB"/>
    <w:rsid w:val="00896F9C"/>
    <w:rsid w:val="00897873"/>
    <w:rsid w:val="008A00DF"/>
    <w:rsid w:val="008A0123"/>
    <w:rsid w:val="008A07B1"/>
    <w:rsid w:val="008A1169"/>
    <w:rsid w:val="008A12F6"/>
    <w:rsid w:val="008A15BB"/>
    <w:rsid w:val="008A2854"/>
    <w:rsid w:val="008A3F12"/>
    <w:rsid w:val="008A40BA"/>
    <w:rsid w:val="008B0283"/>
    <w:rsid w:val="008B0E2D"/>
    <w:rsid w:val="008B1BC3"/>
    <w:rsid w:val="008B238F"/>
    <w:rsid w:val="008B2809"/>
    <w:rsid w:val="008B2EAF"/>
    <w:rsid w:val="008B2F2B"/>
    <w:rsid w:val="008B3800"/>
    <w:rsid w:val="008B39D5"/>
    <w:rsid w:val="008B4D83"/>
    <w:rsid w:val="008B527C"/>
    <w:rsid w:val="008B5504"/>
    <w:rsid w:val="008B636E"/>
    <w:rsid w:val="008B66A5"/>
    <w:rsid w:val="008B6A45"/>
    <w:rsid w:val="008B6C44"/>
    <w:rsid w:val="008C02EA"/>
    <w:rsid w:val="008C107B"/>
    <w:rsid w:val="008C16F4"/>
    <w:rsid w:val="008C191B"/>
    <w:rsid w:val="008C1A62"/>
    <w:rsid w:val="008C1AFE"/>
    <w:rsid w:val="008C245B"/>
    <w:rsid w:val="008C33A4"/>
    <w:rsid w:val="008C48B9"/>
    <w:rsid w:val="008C5241"/>
    <w:rsid w:val="008C58C0"/>
    <w:rsid w:val="008C67F0"/>
    <w:rsid w:val="008C6EA3"/>
    <w:rsid w:val="008C72BF"/>
    <w:rsid w:val="008C7970"/>
    <w:rsid w:val="008C79C9"/>
    <w:rsid w:val="008C7F6C"/>
    <w:rsid w:val="008D1653"/>
    <w:rsid w:val="008D1743"/>
    <w:rsid w:val="008D1981"/>
    <w:rsid w:val="008D21A9"/>
    <w:rsid w:val="008D21E0"/>
    <w:rsid w:val="008D2E01"/>
    <w:rsid w:val="008D36D1"/>
    <w:rsid w:val="008D3B95"/>
    <w:rsid w:val="008D3CC5"/>
    <w:rsid w:val="008D4827"/>
    <w:rsid w:val="008D5229"/>
    <w:rsid w:val="008D6068"/>
    <w:rsid w:val="008D61D5"/>
    <w:rsid w:val="008D72B4"/>
    <w:rsid w:val="008D73F3"/>
    <w:rsid w:val="008D7496"/>
    <w:rsid w:val="008E01C9"/>
    <w:rsid w:val="008E03A2"/>
    <w:rsid w:val="008E0AC3"/>
    <w:rsid w:val="008E15CA"/>
    <w:rsid w:val="008E27F1"/>
    <w:rsid w:val="008E294C"/>
    <w:rsid w:val="008E3553"/>
    <w:rsid w:val="008E40A0"/>
    <w:rsid w:val="008E44E9"/>
    <w:rsid w:val="008E4529"/>
    <w:rsid w:val="008E4CD0"/>
    <w:rsid w:val="008E50C9"/>
    <w:rsid w:val="008E51A0"/>
    <w:rsid w:val="008E547B"/>
    <w:rsid w:val="008E57E0"/>
    <w:rsid w:val="008E5822"/>
    <w:rsid w:val="008E5A6E"/>
    <w:rsid w:val="008E5B62"/>
    <w:rsid w:val="008E5C1A"/>
    <w:rsid w:val="008E7608"/>
    <w:rsid w:val="008F0A40"/>
    <w:rsid w:val="008F0CD8"/>
    <w:rsid w:val="008F130B"/>
    <w:rsid w:val="008F1F69"/>
    <w:rsid w:val="008F2E6D"/>
    <w:rsid w:val="008F32CD"/>
    <w:rsid w:val="008F3670"/>
    <w:rsid w:val="008F4E1C"/>
    <w:rsid w:val="008F50B4"/>
    <w:rsid w:val="008F5666"/>
    <w:rsid w:val="008F645C"/>
    <w:rsid w:val="008F6A93"/>
    <w:rsid w:val="008F6AAF"/>
    <w:rsid w:val="008F7149"/>
    <w:rsid w:val="008F79FD"/>
    <w:rsid w:val="009002D0"/>
    <w:rsid w:val="0090054A"/>
    <w:rsid w:val="00900929"/>
    <w:rsid w:val="009017F5"/>
    <w:rsid w:val="00901806"/>
    <w:rsid w:val="00902145"/>
    <w:rsid w:val="00902B0D"/>
    <w:rsid w:val="00903093"/>
    <w:rsid w:val="00903CFC"/>
    <w:rsid w:val="00905351"/>
    <w:rsid w:val="00905D13"/>
    <w:rsid w:val="00905DE2"/>
    <w:rsid w:val="00905F88"/>
    <w:rsid w:val="00906C5A"/>
    <w:rsid w:val="00906CD3"/>
    <w:rsid w:val="0090737E"/>
    <w:rsid w:val="00910748"/>
    <w:rsid w:val="00910900"/>
    <w:rsid w:val="00911349"/>
    <w:rsid w:val="00911409"/>
    <w:rsid w:val="00911DBD"/>
    <w:rsid w:val="009129A5"/>
    <w:rsid w:val="0091497B"/>
    <w:rsid w:val="00914D12"/>
    <w:rsid w:val="00915AB5"/>
    <w:rsid w:val="0091648B"/>
    <w:rsid w:val="009176AF"/>
    <w:rsid w:val="00920233"/>
    <w:rsid w:val="00920302"/>
    <w:rsid w:val="0092256F"/>
    <w:rsid w:val="009227AE"/>
    <w:rsid w:val="009229B8"/>
    <w:rsid w:val="009230E1"/>
    <w:rsid w:val="00923103"/>
    <w:rsid w:val="00924430"/>
    <w:rsid w:val="00924D8E"/>
    <w:rsid w:val="00924DC7"/>
    <w:rsid w:val="009254BF"/>
    <w:rsid w:val="00926D54"/>
    <w:rsid w:val="00927277"/>
    <w:rsid w:val="00927A3E"/>
    <w:rsid w:val="009312E0"/>
    <w:rsid w:val="00931320"/>
    <w:rsid w:val="00931555"/>
    <w:rsid w:val="00931C85"/>
    <w:rsid w:val="00931DC1"/>
    <w:rsid w:val="00932587"/>
    <w:rsid w:val="00932772"/>
    <w:rsid w:val="00932827"/>
    <w:rsid w:val="00932EA7"/>
    <w:rsid w:val="0093522E"/>
    <w:rsid w:val="0093546E"/>
    <w:rsid w:val="009355A1"/>
    <w:rsid w:val="00936A60"/>
    <w:rsid w:val="00937467"/>
    <w:rsid w:val="00937983"/>
    <w:rsid w:val="00940051"/>
    <w:rsid w:val="0094028D"/>
    <w:rsid w:val="00940571"/>
    <w:rsid w:val="00942643"/>
    <w:rsid w:val="00942778"/>
    <w:rsid w:val="00943783"/>
    <w:rsid w:val="00944FF6"/>
    <w:rsid w:val="00945C4F"/>
    <w:rsid w:val="0094698C"/>
    <w:rsid w:val="00946E81"/>
    <w:rsid w:val="0094747F"/>
    <w:rsid w:val="00947757"/>
    <w:rsid w:val="00947B87"/>
    <w:rsid w:val="009506A4"/>
    <w:rsid w:val="0095133E"/>
    <w:rsid w:val="00951917"/>
    <w:rsid w:val="00952077"/>
    <w:rsid w:val="009532A5"/>
    <w:rsid w:val="00953BBE"/>
    <w:rsid w:val="00953C00"/>
    <w:rsid w:val="00953C3F"/>
    <w:rsid w:val="00953D82"/>
    <w:rsid w:val="00954BEC"/>
    <w:rsid w:val="00954F95"/>
    <w:rsid w:val="00955B4E"/>
    <w:rsid w:val="00955C08"/>
    <w:rsid w:val="0095619B"/>
    <w:rsid w:val="00956544"/>
    <w:rsid w:val="00956743"/>
    <w:rsid w:val="00956F28"/>
    <w:rsid w:val="00957149"/>
    <w:rsid w:val="00960016"/>
    <w:rsid w:val="00960704"/>
    <w:rsid w:val="00960C91"/>
    <w:rsid w:val="00960FF7"/>
    <w:rsid w:val="00961A7E"/>
    <w:rsid w:val="00961C34"/>
    <w:rsid w:val="0096227F"/>
    <w:rsid w:val="00962359"/>
    <w:rsid w:val="00962B74"/>
    <w:rsid w:val="009639CA"/>
    <w:rsid w:val="009646EF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47B"/>
    <w:rsid w:val="009708A2"/>
    <w:rsid w:val="00970D7E"/>
    <w:rsid w:val="00970E31"/>
    <w:rsid w:val="0097142A"/>
    <w:rsid w:val="00971B0A"/>
    <w:rsid w:val="00971D78"/>
    <w:rsid w:val="00972167"/>
    <w:rsid w:val="00973266"/>
    <w:rsid w:val="00973FEA"/>
    <w:rsid w:val="00974102"/>
    <w:rsid w:val="009755E9"/>
    <w:rsid w:val="00975D68"/>
    <w:rsid w:val="00976992"/>
    <w:rsid w:val="00976D74"/>
    <w:rsid w:val="00976E5B"/>
    <w:rsid w:val="00977750"/>
    <w:rsid w:val="00977854"/>
    <w:rsid w:val="0097796E"/>
    <w:rsid w:val="00977F09"/>
    <w:rsid w:val="00980013"/>
    <w:rsid w:val="00980AB3"/>
    <w:rsid w:val="00980C20"/>
    <w:rsid w:val="00981578"/>
    <w:rsid w:val="00981A41"/>
    <w:rsid w:val="0098210D"/>
    <w:rsid w:val="00982500"/>
    <w:rsid w:val="00982DB0"/>
    <w:rsid w:val="0098370B"/>
    <w:rsid w:val="00984129"/>
    <w:rsid w:val="009841EF"/>
    <w:rsid w:val="00984B34"/>
    <w:rsid w:val="0098510E"/>
    <w:rsid w:val="00985949"/>
    <w:rsid w:val="00986F26"/>
    <w:rsid w:val="00987002"/>
    <w:rsid w:val="0098727B"/>
    <w:rsid w:val="009878B9"/>
    <w:rsid w:val="00991234"/>
    <w:rsid w:val="009926BF"/>
    <w:rsid w:val="00992CF6"/>
    <w:rsid w:val="00992DE3"/>
    <w:rsid w:val="00993410"/>
    <w:rsid w:val="009937F8"/>
    <w:rsid w:val="0099396D"/>
    <w:rsid w:val="0099428A"/>
    <w:rsid w:val="00994550"/>
    <w:rsid w:val="009957E8"/>
    <w:rsid w:val="00995847"/>
    <w:rsid w:val="00995A0B"/>
    <w:rsid w:val="009965C7"/>
    <w:rsid w:val="00996C9F"/>
    <w:rsid w:val="00996E5C"/>
    <w:rsid w:val="00997581"/>
    <w:rsid w:val="00997DA2"/>
    <w:rsid w:val="00997EDF"/>
    <w:rsid w:val="009A06C1"/>
    <w:rsid w:val="009A0EE3"/>
    <w:rsid w:val="009A15E9"/>
    <w:rsid w:val="009A1680"/>
    <w:rsid w:val="009A18AC"/>
    <w:rsid w:val="009A27D0"/>
    <w:rsid w:val="009A2BAF"/>
    <w:rsid w:val="009A2C4A"/>
    <w:rsid w:val="009A308E"/>
    <w:rsid w:val="009A3448"/>
    <w:rsid w:val="009A3971"/>
    <w:rsid w:val="009A3983"/>
    <w:rsid w:val="009A3DBE"/>
    <w:rsid w:val="009A55D6"/>
    <w:rsid w:val="009A564B"/>
    <w:rsid w:val="009A56FA"/>
    <w:rsid w:val="009A601B"/>
    <w:rsid w:val="009A618A"/>
    <w:rsid w:val="009A62F5"/>
    <w:rsid w:val="009A793E"/>
    <w:rsid w:val="009B0182"/>
    <w:rsid w:val="009B0658"/>
    <w:rsid w:val="009B183D"/>
    <w:rsid w:val="009B1DE7"/>
    <w:rsid w:val="009B2A51"/>
    <w:rsid w:val="009B2A69"/>
    <w:rsid w:val="009B2BBB"/>
    <w:rsid w:val="009B3021"/>
    <w:rsid w:val="009B3D0F"/>
    <w:rsid w:val="009B3D71"/>
    <w:rsid w:val="009B471D"/>
    <w:rsid w:val="009B4D84"/>
    <w:rsid w:val="009B4E4C"/>
    <w:rsid w:val="009B4E58"/>
    <w:rsid w:val="009B5166"/>
    <w:rsid w:val="009B5493"/>
    <w:rsid w:val="009B54EB"/>
    <w:rsid w:val="009B6AE1"/>
    <w:rsid w:val="009B79AB"/>
    <w:rsid w:val="009B7A91"/>
    <w:rsid w:val="009B7D97"/>
    <w:rsid w:val="009C03E1"/>
    <w:rsid w:val="009C06EE"/>
    <w:rsid w:val="009C15F9"/>
    <w:rsid w:val="009C2435"/>
    <w:rsid w:val="009C2A6A"/>
    <w:rsid w:val="009C30FB"/>
    <w:rsid w:val="009C3473"/>
    <w:rsid w:val="009C3541"/>
    <w:rsid w:val="009C385E"/>
    <w:rsid w:val="009C41D1"/>
    <w:rsid w:val="009C5BB7"/>
    <w:rsid w:val="009C5D16"/>
    <w:rsid w:val="009D0016"/>
    <w:rsid w:val="009D01C8"/>
    <w:rsid w:val="009D04AF"/>
    <w:rsid w:val="009D0EDC"/>
    <w:rsid w:val="009D138F"/>
    <w:rsid w:val="009D1FA2"/>
    <w:rsid w:val="009D1FAF"/>
    <w:rsid w:val="009D2319"/>
    <w:rsid w:val="009D26D6"/>
    <w:rsid w:val="009D30A5"/>
    <w:rsid w:val="009D3C53"/>
    <w:rsid w:val="009D3EC7"/>
    <w:rsid w:val="009D4310"/>
    <w:rsid w:val="009D43A2"/>
    <w:rsid w:val="009D4D85"/>
    <w:rsid w:val="009D53E6"/>
    <w:rsid w:val="009D54BD"/>
    <w:rsid w:val="009D55F2"/>
    <w:rsid w:val="009D7681"/>
    <w:rsid w:val="009D7963"/>
    <w:rsid w:val="009D7CDD"/>
    <w:rsid w:val="009E0261"/>
    <w:rsid w:val="009E12EB"/>
    <w:rsid w:val="009E22FC"/>
    <w:rsid w:val="009E2597"/>
    <w:rsid w:val="009E25FE"/>
    <w:rsid w:val="009E2856"/>
    <w:rsid w:val="009E2D1A"/>
    <w:rsid w:val="009E35BB"/>
    <w:rsid w:val="009E3EC9"/>
    <w:rsid w:val="009E45FA"/>
    <w:rsid w:val="009E4747"/>
    <w:rsid w:val="009E4E1F"/>
    <w:rsid w:val="009E5125"/>
    <w:rsid w:val="009E5F37"/>
    <w:rsid w:val="009E66D4"/>
    <w:rsid w:val="009E6DFE"/>
    <w:rsid w:val="009E7921"/>
    <w:rsid w:val="009E7B03"/>
    <w:rsid w:val="009E7B72"/>
    <w:rsid w:val="009E7D1E"/>
    <w:rsid w:val="009F0C47"/>
    <w:rsid w:val="009F0C5E"/>
    <w:rsid w:val="009F1178"/>
    <w:rsid w:val="009F16D6"/>
    <w:rsid w:val="009F2950"/>
    <w:rsid w:val="009F3BF9"/>
    <w:rsid w:val="009F3E7C"/>
    <w:rsid w:val="009F437D"/>
    <w:rsid w:val="009F4A0B"/>
    <w:rsid w:val="009F4B06"/>
    <w:rsid w:val="009F4BA8"/>
    <w:rsid w:val="009F4E01"/>
    <w:rsid w:val="009F51BF"/>
    <w:rsid w:val="009F56BF"/>
    <w:rsid w:val="009F622E"/>
    <w:rsid w:val="009F6578"/>
    <w:rsid w:val="009F6629"/>
    <w:rsid w:val="009F68F0"/>
    <w:rsid w:val="009F715B"/>
    <w:rsid w:val="009F7C82"/>
    <w:rsid w:val="00A00C66"/>
    <w:rsid w:val="00A01070"/>
    <w:rsid w:val="00A0190D"/>
    <w:rsid w:val="00A01B23"/>
    <w:rsid w:val="00A02AAD"/>
    <w:rsid w:val="00A0436D"/>
    <w:rsid w:val="00A05C4A"/>
    <w:rsid w:val="00A0676B"/>
    <w:rsid w:val="00A10C97"/>
    <w:rsid w:val="00A11B17"/>
    <w:rsid w:val="00A120B3"/>
    <w:rsid w:val="00A1239B"/>
    <w:rsid w:val="00A129E3"/>
    <w:rsid w:val="00A13B1B"/>
    <w:rsid w:val="00A13C26"/>
    <w:rsid w:val="00A14662"/>
    <w:rsid w:val="00A15D62"/>
    <w:rsid w:val="00A168B8"/>
    <w:rsid w:val="00A168CF"/>
    <w:rsid w:val="00A16B61"/>
    <w:rsid w:val="00A172F2"/>
    <w:rsid w:val="00A1773A"/>
    <w:rsid w:val="00A20072"/>
    <w:rsid w:val="00A2073F"/>
    <w:rsid w:val="00A21038"/>
    <w:rsid w:val="00A216F0"/>
    <w:rsid w:val="00A21770"/>
    <w:rsid w:val="00A21AB4"/>
    <w:rsid w:val="00A21B44"/>
    <w:rsid w:val="00A222E7"/>
    <w:rsid w:val="00A22595"/>
    <w:rsid w:val="00A22F1B"/>
    <w:rsid w:val="00A23062"/>
    <w:rsid w:val="00A231C9"/>
    <w:rsid w:val="00A2442E"/>
    <w:rsid w:val="00A245FD"/>
    <w:rsid w:val="00A25234"/>
    <w:rsid w:val="00A25A41"/>
    <w:rsid w:val="00A25FA7"/>
    <w:rsid w:val="00A270D8"/>
    <w:rsid w:val="00A277D3"/>
    <w:rsid w:val="00A27D53"/>
    <w:rsid w:val="00A3015C"/>
    <w:rsid w:val="00A323B4"/>
    <w:rsid w:val="00A330DB"/>
    <w:rsid w:val="00A33C55"/>
    <w:rsid w:val="00A33C56"/>
    <w:rsid w:val="00A345F2"/>
    <w:rsid w:val="00A35408"/>
    <w:rsid w:val="00A36102"/>
    <w:rsid w:val="00A36528"/>
    <w:rsid w:val="00A37B44"/>
    <w:rsid w:val="00A403C1"/>
    <w:rsid w:val="00A41184"/>
    <w:rsid w:val="00A41FC3"/>
    <w:rsid w:val="00A433B7"/>
    <w:rsid w:val="00A43758"/>
    <w:rsid w:val="00A44A5C"/>
    <w:rsid w:val="00A453FD"/>
    <w:rsid w:val="00A455E0"/>
    <w:rsid w:val="00A457C9"/>
    <w:rsid w:val="00A46002"/>
    <w:rsid w:val="00A460F9"/>
    <w:rsid w:val="00A47629"/>
    <w:rsid w:val="00A478C6"/>
    <w:rsid w:val="00A47B5A"/>
    <w:rsid w:val="00A47CE7"/>
    <w:rsid w:val="00A50B36"/>
    <w:rsid w:val="00A511AE"/>
    <w:rsid w:val="00A51729"/>
    <w:rsid w:val="00A52190"/>
    <w:rsid w:val="00A5223D"/>
    <w:rsid w:val="00A527BA"/>
    <w:rsid w:val="00A5290E"/>
    <w:rsid w:val="00A529D3"/>
    <w:rsid w:val="00A52B42"/>
    <w:rsid w:val="00A53601"/>
    <w:rsid w:val="00A53DCF"/>
    <w:rsid w:val="00A53E49"/>
    <w:rsid w:val="00A544F7"/>
    <w:rsid w:val="00A54777"/>
    <w:rsid w:val="00A54DC0"/>
    <w:rsid w:val="00A55306"/>
    <w:rsid w:val="00A55362"/>
    <w:rsid w:val="00A55384"/>
    <w:rsid w:val="00A565A2"/>
    <w:rsid w:val="00A5759B"/>
    <w:rsid w:val="00A60516"/>
    <w:rsid w:val="00A60DA5"/>
    <w:rsid w:val="00A612DF"/>
    <w:rsid w:val="00A61303"/>
    <w:rsid w:val="00A631FC"/>
    <w:rsid w:val="00A63458"/>
    <w:rsid w:val="00A64BD5"/>
    <w:rsid w:val="00A64E7B"/>
    <w:rsid w:val="00A656C2"/>
    <w:rsid w:val="00A65D0F"/>
    <w:rsid w:val="00A66D20"/>
    <w:rsid w:val="00A6737C"/>
    <w:rsid w:val="00A67703"/>
    <w:rsid w:val="00A7135B"/>
    <w:rsid w:val="00A715F2"/>
    <w:rsid w:val="00A7249F"/>
    <w:rsid w:val="00A72649"/>
    <w:rsid w:val="00A72AA2"/>
    <w:rsid w:val="00A7370D"/>
    <w:rsid w:val="00A7504B"/>
    <w:rsid w:val="00A753AB"/>
    <w:rsid w:val="00A75C10"/>
    <w:rsid w:val="00A7629D"/>
    <w:rsid w:val="00A778CA"/>
    <w:rsid w:val="00A77CBF"/>
    <w:rsid w:val="00A802C9"/>
    <w:rsid w:val="00A8188B"/>
    <w:rsid w:val="00A81B24"/>
    <w:rsid w:val="00A81CF2"/>
    <w:rsid w:val="00A82578"/>
    <w:rsid w:val="00A82A35"/>
    <w:rsid w:val="00A832C1"/>
    <w:rsid w:val="00A83478"/>
    <w:rsid w:val="00A8584D"/>
    <w:rsid w:val="00A85EED"/>
    <w:rsid w:val="00A85F60"/>
    <w:rsid w:val="00A86494"/>
    <w:rsid w:val="00A86A60"/>
    <w:rsid w:val="00A86A62"/>
    <w:rsid w:val="00A8702B"/>
    <w:rsid w:val="00A8713C"/>
    <w:rsid w:val="00A90708"/>
    <w:rsid w:val="00A909D6"/>
    <w:rsid w:val="00A90F36"/>
    <w:rsid w:val="00A910A1"/>
    <w:rsid w:val="00A91631"/>
    <w:rsid w:val="00A916A0"/>
    <w:rsid w:val="00A917CC"/>
    <w:rsid w:val="00A9537C"/>
    <w:rsid w:val="00A957B9"/>
    <w:rsid w:val="00A95CB6"/>
    <w:rsid w:val="00A95D90"/>
    <w:rsid w:val="00A96472"/>
    <w:rsid w:val="00A9648C"/>
    <w:rsid w:val="00A9661B"/>
    <w:rsid w:val="00A96BA2"/>
    <w:rsid w:val="00A978DC"/>
    <w:rsid w:val="00A979DA"/>
    <w:rsid w:val="00A97E5C"/>
    <w:rsid w:val="00AA008A"/>
    <w:rsid w:val="00AA08D7"/>
    <w:rsid w:val="00AA0A1C"/>
    <w:rsid w:val="00AA0C0F"/>
    <w:rsid w:val="00AA16CB"/>
    <w:rsid w:val="00AA1F51"/>
    <w:rsid w:val="00AA267C"/>
    <w:rsid w:val="00AA394F"/>
    <w:rsid w:val="00AA3AB3"/>
    <w:rsid w:val="00AA4170"/>
    <w:rsid w:val="00AA4602"/>
    <w:rsid w:val="00AA4BFB"/>
    <w:rsid w:val="00AA4E08"/>
    <w:rsid w:val="00AA61C5"/>
    <w:rsid w:val="00AA6F64"/>
    <w:rsid w:val="00AA6F94"/>
    <w:rsid w:val="00AA733F"/>
    <w:rsid w:val="00AA7FEE"/>
    <w:rsid w:val="00AB0E71"/>
    <w:rsid w:val="00AB225F"/>
    <w:rsid w:val="00AB2A80"/>
    <w:rsid w:val="00AB2DC8"/>
    <w:rsid w:val="00AB358D"/>
    <w:rsid w:val="00AB3832"/>
    <w:rsid w:val="00AB3BB3"/>
    <w:rsid w:val="00AB3F85"/>
    <w:rsid w:val="00AB4EB0"/>
    <w:rsid w:val="00AB4EB2"/>
    <w:rsid w:val="00AB4EE7"/>
    <w:rsid w:val="00AB4EEF"/>
    <w:rsid w:val="00AB513E"/>
    <w:rsid w:val="00AB5618"/>
    <w:rsid w:val="00AB59A9"/>
    <w:rsid w:val="00AB5A2D"/>
    <w:rsid w:val="00AB615D"/>
    <w:rsid w:val="00AB6709"/>
    <w:rsid w:val="00AB6BC5"/>
    <w:rsid w:val="00AB6BF4"/>
    <w:rsid w:val="00AB70F7"/>
    <w:rsid w:val="00AC0143"/>
    <w:rsid w:val="00AC02E8"/>
    <w:rsid w:val="00AC1C17"/>
    <w:rsid w:val="00AC2562"/>
    <w:rsid w:val="00AC2712"/>
    <w:rsid w:val="00AC27B8"/>
    <w:rsid w:val="00AC2BCF"/>
    <w:rsid w:val="00AC3357"/>
    <w:rsid w:val="00AC3691"/>
    <w:rsid w:val="00AC474F"/>
    <w:rsid w:val="00AC563C"/>
    <w:rsid w:val="00AC62CC"/>
    <w:rsid w:val="00AC67FA"/>
    <w:rsid w:val="00AC6F28"/>
    <w:rsid w:val="00AC72C8"/>
    <w:rsid w:val="00AC7386"/>
    <w:rsid w:val="00AD0ADB"/>
    <w:rsid w:val="00AD0AF6"/>
    <w:rsid w:val="00AD14E7"/>
    <w:rsid w:val="00AD15BC"/>
    <w:rsid w:val="00AD2226"/>
    <w:rsid w:val="00AD2C3D"/>
    <w:rsid w:val="00AD2C6E"/>
    <w:rsid w:val="00AD341C"/>
    <w:rsid w:val="00AD377E"/>
    <w:rsid w:val="00AD3CFE"/>
    <w:rsid w:val="00AD56D2"/>
    <w:rsid w:val="00AD6087"/>
    <w:rsid w:val="00AD61D3"/>
    <w:rsid w:val="00AD7024"/>
    <w:rsid w:val="00AD7CF8"/>
    <w:rsid w:val="00AE048A"/>
    <w:rsid w:val="00AE0559"/>
    <w:rsid w:val="00AE1EBD"/>
    <w:rsid w:val="00AE2380"/>
    <w:rsid w:val="00AE2CCD"/>
    <w:rsid w:val="00AE2E27"/>
    <w:rsid w:val="00AE3217"/>
    <w:rsid w:val="00AE3830"/>
    <w:rsid w:val="00AE3A90"/>
    <w:rsid w:val="00AE3C05"/>
    <w:rsid w:val="00AE4069"/>
    <w:rsid w:val="00AE57E8"/>
    <w:rsid w:val="00AE5CAB"/>
    <w:rsid w:val="00AE6EF7"/>
    <w:rsid w:val="00AE77F4"/>
    <w:rsid w:val="00AE78B8"/>
    <w:rsid w:val="00AE7D58"/>
    <w:rsid w:val="00AF0750"/>
    <w:rsid w:val="00AF0ADC"/>
    <w:rsid w:val="00AF125C"/>
    <w:rsid w:val="00AF1886"/>
    <w:rsid w:val="00AF1C4C"/>
    <w:rsid w:val="00AF2971"/>
    <w:rsid w:val="00AF3037"/>
    <w:rsid w:val="00AF30CD"/>
    <w:rsid w:val="00AF34EC"/>
    <w:rsid w:val="00AF38A6"/>
    <w:rsid w:val="00AF4CC2"/>
    <w:rsid w:val="00AF4F7B"/>
    <w:rsid w:val="00AF5331"/>
    <w:rsid w:val="00AF5471"/>
    <w:rsid w:val="00AF56EE"/>
    <w:rsid w:val="00AF5B2F"/>
    <w:rsid w:val="00AF627E"/>
    <w:rsid w:val="00AF6B3C"/>
    <w:rsid w:val="00AF6C72"/>
    <w:rsid w:val="00AF7277"/>
    <w:rsid w:val="00AF775F"/>
    <w:rsid w:val="00B003BB"/>
    <w:rsid w:val="00B00D1C"/>
    <w:rsid w:val="00B01047"/>
    <w:rsid w:val="00B01391"/>
    <w:rsid w:val="00B01723"/>
    <w:rsid w:val="00B0219A"/>
    <w:rsid w:val="00B02ACA"/>
    <w:rsid w:val="00B02F7C"/>
    <w:rsid w:val="00B03627"/>
    <w:rsid w:val="00B036D4"/>
    <w:rsid w:val="00B03836"/>
    <w:rsid w:val="00B04CDA"/>
    <w:rsid w:val="00B052EF"/>
    <w:rsid w:val="00B05A26"/>
    <w:rsid w:val="00B06055"/>
    <w:rsid w:val="00B0620B"/>
    <w:rsid w:val="00B06C3B"/>
    <w:rsid w:val="00B06E1D"/>
    <w:rsid w:val="00B077FE"/>
    <w:rsid w:val="00B1007E"/>
    <w:rsid w:val="00B11038"/>
    <w:rsid w:val="00B11097"/>
    <w:rsid w:val="00B11169"/>
    <w:rsid w:val="00B11770"/>
    <w:rsid w:val="00B117AE"/>
    <w:rsid w:val="00B118E8"/>
    <w:rsid w:val="00B11CDA"/>
    <w:rsid w:val="00B11ED3"/>
    <w:rsid w:val="00B1261E"/>
    <w:rsid w:val="00B12685"/>
    <w:rsid w:val="00B13C70"/>
    <w:rsid w:val="00B141B9"/>
    <w:rsid w:val="00B14F24"/>
    <w:rsid w:val="00B15C87"/>
    <w:rsid w:val="00B15D71"/>
    <w:rsid w:val="00B16DF4"/>
    <w:rsid w:val="00B17083"/>
    <w:rsid w:val="00B1730F"/>
    <w:rsid w:val="00B17D77"/>
    <w:rsid w:val="00B20183"/>
    <w:rsid w:val="00B20CBC"/>
    <w:rsid w:val="00B212FD"/>
    <w:rsid w:val="00B21ED7"/>
    <w:rsid w:val="00B2240E"/>
    <w:rsid w:val="00B22F59"/>
    <w:rsid w:val="00B22F5F"/>
    <w:rsid w:val="00B22FCA"/>
    <w:rsid w:val="00B23576"/>
    <w:rsid w:val="00B2359A"/>
    <w:rsid w:val="00B23F46"/>
    <w:rsid w:val="00B2432D"/>
    <w:rsid w:val="00B24E0D"/>
    <w:rsid w:val="00B25220"/>
    <w:rsid w:val="00B254FF"/>
    <w:rsid w:val="00B25833"/>
    <w:rsid w:val="00B25F15"/>
    <w:rsid w:val="00B26851"/>
    <w:rsid w:val="00B269F2"/>
    <w:rsid w:val="00B26BE6"/>
    <w:rsid w:val="00B271AE"/>
    <w:rsid w:val="00B27536"/>
    <w:rsid w:val="00B300CE"/>
    <w:rsid w:val="00B30A37"/>
    <w:rsid w:val="00B31023"/>
    <w:rsid w:val="00B312CA"/>
    <w:rsid w:val="00B31F47"/>
    <w:rsid w:val="00B328E6"/>
    <w:rsid w:val="00B32B3B"/>
    <w:rsid w:val="00B32D48"/>
    <w:rsid w:val="00B33E32"/>
    <w:rsid w:val="00B34952"/>
    <w:rsid w:val="00B34A09"/>
    <w:rsid w:val="00B34B54"/>
    <w:rsid w:val="00B35C89"/>
    <w:rsid w:val="00B35E84"/>
    <w:rsid w:val="00B3612F"/>
    <w:rsid w:val="00B36224"/>
    <w:rsid w:val="00B37DB0"/>
    <w:rsid w:val="00B411EC"/>
    <w:rsid w:val="00B415A5"/>
    <w:rsid w:val="00B417CE"/>
    <w:rsid w:val="00B439C4"/>
    <w:rsid w:val="00B43AEE"/>
    <w:rsid w:val="00B4401D"/>
    <w:rsid w:val="00B4464E"/>
    <w:rsid w:val="00B446F4"/>
    <w:rsid w:val="00B45148"/>
    <w:rsid w:val="00B465AB"/>
    <w:rsid w:val="00B474CC"/>
    <w:rsid w:val="00B50360"/>
    <w:rsid w:val="00B50630"/>
    <w:rsid w:val="00B50645"/>
    <w:rsid w:val="00B506DE"/>
    <w:rsid w:val="00B50FA7"/>
    <w:rsid w:val="00B51005"/>
    <w:rsid w:val="00B516AF"/>
    <w:rsid w:val="00B51ECE"/>
    <w:rsid w:val="00B52E31"/>
    <w:rsid w:val="00B5325D"/>
    <w:rsid w:val="00B561BB"/>
    <w:rsid w:val="00B567E9"/>
    <w:rsid w:val="00B57CDA"/>
    <w:rsid w:val="00B60401"/>
    <w:rsid w:val="00B63BF5"/>
    <w:rsid w:val="00B643B2"/>
    <w:rsid w:val="00B649E3"/>
    <w:rsid w:val="00B64D06"/>
    <w:rsid w:val="00B64E0B"/>
    <w:rsid w:val="00B65AEC"/>
    <w:rsid w:val="00B65D0A"/>
    <w:rsid w:val="00B6627C"/>
    <w:rsid w:val="00B66587"/>
    <w:rsid w:val="00B666CA"/>
    <w:rsid w:val="00B6722F"/>
    <w:rsid w:val="00B6777D"/>
    <w:rsid w:val="00B709DF"/>
    <w:rsid w:val="00B70D99"/>
    <w:rsid w:val="00B717D0"/>
    <w:rsid w:val="00B721EC"/>
    <w:rsid w:val="00B7298D"/>
    <w:rsid w:val="00B732F8"/>
    <w:rsid w:val="00B73BC1"/>
    <w:rsid w:val="00B73CC8"/>
    <w:rsid w:val="00B74A6B"/>
    <w:rsid w:val="00B752BC"/>
    <w:rsid w:val="00B75541"/>
    <w:rsid w:val="00B76F9F"/>
    <w:rsid w:val="00B778B0"/>
    <w:rsid w:val="00B804F6"/>
    <w:rsid w:val="00B80FF5"/>
    <w:rsid w:val="00B81D7C"/>
    <w:rsid w:val="00B8212C"/>
    <w:rsid w:val="00B82884"/>
    <w:rsid w:val="00B82E40"/>
    <w:rsid w:val="00B82FED"/>
    <w:rsid w:val="00B83837"/>
    <w:rsid w:val="00B842F9"/>
    <w:rsid w:val="00B8569E"/>
    <w:rsid w:val="00B859F1"/>
    <w:rsid w:val="00B86018"/>
    <w:rsid w:val="00B862CE"/>
    <w:rsid w:val="00B864DA"/>
    <w:rsid w:val="00B87B13"/>
    <w:rsid w:val="00B91560"/>
    <w:rsid w:val="00B9251B"/>
    <w:rsid w:val="00B92527"/>
    <w:rsid w:val="00B93037"/>
    <w:rsid w:val="00B93472"/>
    <w:rsid w:val="00B94285"/>
    <w:rsid w:val="00B94649"/>
    <w:rsid w:val="00B95879"/>
    <w:rsid w:val="00B965F5"/>
    <w:rsid w:val="00B9672E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441F"/>
    <w:rsid w:val="00BA463C"/>
    <w:rsid w:val="00BA475C"/>
    <w:rsid w:val="00BA4779"/>
    <w:rsid w:val="00BA4CD0"/>
    <w:rsid w:val="00BA4E51"/>
    <w:rsid w:val="00BA57B9"/>
    <w:rsid w:val="00BA581E"/>
    <w:rsid w:val="00BA5B0A"/>
    <w:rsid w:val="00BA5C72"/>
    <w:rsid w:val="00BA6553"/>
    <w:rsid w:val="00BA6713"/>
    <w:rsid w:val="00BA6924"/>
    <w:rsid w:val="00BA6E33"/>
    <w:rsid w:val="00BA72C4"/>
    <w:rsid w:val="00BA76DA"/>
    <w:rsid w:val="00BB0675"/>
    <w:rsid w:val="00BB06A4"/>
    <w:rsid w:val="00BB0A7B"/>
    <w:rsid w:val="00BB23A9"/>
    <w:rsid w:val="00BB2451"/>
    <w:rsid w:val="00BB2E11"/>
    <w:rsid w:val="00BB30FC"/>
    <w:rsid w:val="00BB3884"/>
    <w:rsid w:val="00BB502D"/>
    <w:rsid w:val="00BB580A"/>
    <w:rsid w:val="00BB5E92"/>
    <w:rsid w:val="00BB77F6"/>
    <w:rsid w:val="00BB7E70"/>
    <w:rsid w:val="00BC0546"/>
    <w:rsid w:val="00BC099B"/>
    <w:rsid w:val="00BC0FA0"/>
    <w:rsid w:val="00BC12FA"/>
    <w:rsid w:val="00BC14EB"/>
    <w:rsid w:val="00BC27D7"/>
    <w:rsid w:val="00BC42B4"/>
    <w:rsid w:val="00BC43CF"/>
    <w:rsid w:val="00BC4AAF"/>
    <w:rsid w:val="00BC4F07"/>
    <w:rsid w:val="00BC5276"/>
    <w:rsid w:val="00BC5418"/>
    <w:rsid w:val="00BC6732"/>
    <w:rsid w:val="00BC6D7A"/>
    <w:rsid w:val="00BC7A9D"/>
    <w:rsid w:val="00BD28B3"/>
    <w:rsid w:val="00BD2C2F"/>
    <w:rsid w:val="00BD2EBA"/>
    <w:rsid w:val="00BD3D6E"/>
    <w:rsid w:val="00BD45D9"/>
    <w:rsid w:val="00BD4B2F"/>
    <w:rsid w:val="00BD5568"/>
    <w:rsid w:val="00BD5ED0"/>
    <w:rsid w:val="00BD6BE5"/>
    <w:rsid w:val="00BD7376"/>
    <w:rsid w:val="00BE00F9"/>
    <w:rsid w:val="00BE0380"/>
    <w:rsid w:val="00BE109F"/>
    <w:rsid w:val="00BE1191"/>
    <w:rsid w:val="00BE1C8A"/>
    <w:rsid w:val="00BE1D7A"/>
    <w:rsid w:val="00BE2142"/>
    <w:rsid w:val="00BE26E6"/>
    <w:rsid w:val="00BE2952"/>
    <w:rsid w:val="00BE2988"/>
    <w:rsid w:val="00BE310A"/>
    <w:rsid w:val="00BE323B"/>
    <w:rsid w:val="00BE3ED2"/>
    <w:rsid w:val="00BE525B"/>
    <w:rsid w:val="00BE540A"/>
    <w:rsid w:val="00BE65A7"/>
    <w:rsid w:val="00BE66FB"/>
    <w:rsid w:val="00BE7C72"/>
    <w:rsid w:val="00BF02C8"/>
    <w:rsid w:val="00BF04CE"/>
    <w:rsid w:val="00BF0EB2"/>
    <w:rsid w:val="00BF100A"/>
    <w:rsid w:val="00BF1187"/>
    <w:rsid w:val="00BF253D"/>
    <w:rsid w:val="00BF297F"/>
    <w:rsid w:val="00BF2BB8"/>
    <w:rsid w:val="00BF2F9E"/>
    <w:rsid w:val="00BF3657"/>
    <w:rsid w:val="00BF50D1"/>
    <w:rsid w:val="00BF5659"/>
    <w:rsid w:val="00BF6F4E"/>
    <w:rsid w:val="00BF6F5B"/>
    <w:rsid w:val="00BF7201"/>
    <w:rsid w:val="00BF7D36"/>
    <w:rsid w:val="00C006C1"/>
    <w:rsid w:val="00C007A4"/>
    <w:rsid w:val="00C0126C"/>
    <w:rsid w:val="00C017C6"/>
    <w:rsid w:val="00C02243"/>
    <w:rsid w:val="00C02508"/>
    <w:rsid w:val="00C02553"/>
    <w:rsid w:val="00C0261B"/>
    <w:rsid w:val="00C03722"/>
    <w:rsid w:val="00C0397E"/>
    <w:rsid w:val="00C041E0"/>
    <w:rsid w:val="00C0433D"/>
    <w:rsid w:val="00C0434D"/>
    <w:rsid w:val="00C04BBF"/>
    <w:rsid w:val="00C04D7B"/>
    <w:rsid w:val="00C06DFA"/>
    <w:rsid w:val="00C06E10"/>
    <w:rsid w:val="00C072E8"/>
    <w:rsid w:val="00C07318"/>
    <w:rsid w:val="00C073BD"/>
    <w:rsid w:val="00C10044"/>
    <w:rsid w:val="00C112EB"/>
    <w:rsid w:val="00C117AD"/>
    <w:rsid w:val="00C11A44"/>
    <w:rsid w:val="00C12127"/>
    <w:rsid w:val="00C12649"/>
    <w:rsid w:val="00C130C6"/>
    <w:rsid w:val="00C13CB0"/>
    <w:rsid w:val="00C14389"/>
    <w:rsid w:val="00C14597"/>
    <w:rsid w:val="00C145F7"/>
    <w:rsid w:val="00C15ABB"/>
    <w:rsid w:val="00C15D65"/>
    <w:rsid w:val="00C161A5"/>
    <w:rsid w:val="00C16E4A"/>
    <w:rsid w:val="00C179FD"/>
    <w:rsid w:val="00C17B80"/>
    <w:rsid w:val="00C17C77"/>
    <w:rsid w:val="00C2004D"/>
    <w:rsid w:val="00C202AC"/>
    <w:rsid w:val="00C203CF"/>
    <w:rsid w:val="00C206F3"/>
    <w:rsid w:val="00C21D6B"/>
    <w:rsid w:val="00C2267C"/>
    <w:rsid w:val="00C22E2D"/>
    <w:rsid w:val="00C2308C"/>
    <w:rsid w:val="00C24080"/>
    <w:rsid w:val="00C241B0"/>
    <w:rsid w:val="00C259A9"/>
    <w:rsid w:val="00C26245"/>
    <w:rsid w:val="00C26D89"/>
    <w:rsid w:val="00C26E3D"/>
    <w:rsid w:val="00C27C4E"/>
    <w:rsid w:val="00C27E67"/>
    <w:rsid w:val="00C30037"/>
    <w:rsid w:val="00C304C4"/>
    <w:rsid w:val="00C305EA"/>
    <w:rsid w:val="00C308C4"/>
    <w:rsid w:val="00C30BEC"/>
    <w:rsid w:val="00C30F97"/>
    <w:rsid w:val="00C31117"/>
    <w:rsid w:val="00C313C3"/>
    <w:rsid w:val="00C31C3C"/>
    <w:rsid w:val="00C32134"/>
    <w:rsid w:val="00C32402"/>
    <w:rsid w:val="00C327E9"/>
    <w:rsid w:val="00C334E7"/>
    <w:rsid w:val="00C34386"/>
    <w:rsid w:val="00C3460C"/>
    <w:rsid w:val="00C346CE"/>
    <w:rsid w:val="00C349C3"/>
    <w:rsid w:val="00C3540E"/>
    <w:rsid w:val="00C355B6"/>
    <w:rsid w:val="00C35C9D"/>
    <w:rsid w:val="00C3632E"/>
    <w:rsid w:val="00C363BD"/>
    <w:rsid w:val="00C36805"/>
    <w:rsid w:val="00C370D8"/>
    <w:rsid w:val="00C3738C"/>
    <w:rsid w:val="00C375C1"/>
    <w:rsid w:val="00C377D5"/>
    <w:rsid w:val="00C37C36"/>
    <w:rsid w:val="00C40B8A"/>
    <w:rsid w:val="00C41616"/>
    <w:rsid w:val="00C41DFC"/>
    <w:rsid w:val="00C4258B"/>
    <w:rsid w:val="00C42807"/>
    <w:rsid w:val="00C42B06"/>
    <w:rsid w:val="00C443F6"/>
    <w:rsid w:val="00C449FF"/>
    <w:rsid w:val="00C45025"/>
    <w:rsid w:val="00C45403"/>
    <w:rsid w:val="00C465E8"/>
    <w:rsid w:val="00C471C6"/>
    <w:rsid w:val="00C47347"/>
    <w:rsid w:val="00C4736C"/>
    <w:rsid w:val="00C502A4"/>
    <w:rsid w:val="00C505D9"/>
    <w:rsid w:val="00C50C62"/>
    <w:rsid w:val="00C50F7B"/>
    <w:rsid w:val="00C5137D"/>
    <w:rsid w:val="00C51B57"/>
    <w:rsid w:val="00C524EE"/>
    <w:rsid w:val="00C52AE8"/>
    <w:rsid w:val="00C52F3A"/>
    <w:rsid w:val="00C53078"/>
    <w:rsid w:val="00C5309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F4E"/>
    <w:rsid w:val="00C55070"/>
    <w:rsid w:val="00C551B9"/>
    <w:rsid w:val="00C563E7"/>
    <w:rsid w:val="00C563F0"/>
    <w:rsid w:val="00C56671"/>
    <w:rsid w:val="00C56E75"/>
    <w:rsid w:val="00C56FD1"/>
    <w:rsid w:val="00C57671"/>
    <w:rsid w:val="00C57855"/>
    <w:rsid w:val="00C579A5"/>
    <w:rsid w:val="00C6060B"/>
    <w:rsid w:val="00C607B3"/>
    <w:rsid w:val="00C60C7E"/>
    <w:rsid w:val="00C60E3B"/>
    <w:rsid w:val="00C6177F"/>
    <w:rsid w:val="00C61AA0"/>
    <w:rsid w:val="00C62104"/>
    <w:rsid w:val="00C62F53"/>
    <w:rsid w:val="00C63F6F"/>
    <w:rsid w:val="00C64744"/>
    <w:rsid w:val="00C651FA"/>
    <w:rsid w:val="00C655F0"/>
    <w:rsid w:val="00C65F46"/>
    <w:rsid w:val="00C6692D"/>
    <w:rsid w:val="00C67307"/>
    <w:rsid w:val="00C67965"/>
    <w:rsid w:val="00C7006D"/>
    <w:rsid w:val="00C709A4"/>
    <w:rsid w:val="00C71457"/>
    <w:rsid w:val="00C71BAD"/>
    <w:rsid w:val="00C71BCA"/>
    <w:rsid w:val="00C72513"/>
    <w:rsid w:val="00C72550"/>
    <w:rsid w:val="00C725C3"/>
    <w:rsid w:val="00C72C1D"/>
    <w:rsid w:val="00C72EE0"/>
    <w:rsid w:val="00C7326B"/>
    <w:rsid w:val="00C73DB6"/>
    <w:rsid w:val="00C73DB7"/>
    <w:rsid w:val="00C74100"/>
    <w:rsid w:val="00C74459"/>
    <w:rsid w:val="00C745CD"/>
    <w:rsid w:val="00C7467A"/>
    <w:rsid w:val="00C74ACB"/>
    <w:rsid w:val="00C7500A"/>
    <w:rsid w:val="00C75594"/>
    <w:rsid w:val="00C75940"/>
    <w:rsid w:val="00C75DA2"/>
    <w:rsid w:val="00C75F79"/>
    <w:rsid w:val="00C766B0"/>
    <w:rsid w:val="00C76AE3"/>
    <w:rsid w:val="00C76AFE"/>
    <w:rsid w:val="00C76DA5"/>
    <w:rsid w:val="00C77149"/>
    <w:rsid w:val="00C7720C"/>
    <w:rsid w:val="00C77F83"/>
    <w:rsid w:val="00C80473"/>
    <w:rsid w:val="00C81795"/>
    <w:rsid w:val="00C81C59"/>
    <w:rsid w:val="00C82C1B"/>
    <w:rsid w:val="00C82E04"/>
    <w:rsid w:val="00C83179"/>
    <w:rsid w:val="00C831BB"/>
    <w:rsid w:val="00C835E2"/>
    <w:rsid w:val="00C83DED"/>
    <w:rsid w:val="00C84478"/>
    <w:rsid w:val="00C84809"/>
    <w:rsid w:val="00C84F61"/>
    <w:rsid w:val="00C850BF"/>
    <w:rsid w:val="00C86713"/>
    <w:rsid w:val="00C871E1"/>
    <w:rsid w:val="00C8776E"/>
    <w:rsid w:val="00C87957"/>
    <w:rsid w:val="00C87A6D"/>
    <w:rsid w:val="00C91877"/>
    <w:rsid w:val="00C91A28"/>
    <w:rsid w:val="00C91AB1"/>
    <w:rsid w:val="00C92630"/>
    <w:rsid w:val="00C928F8"/>
    <w:rsid w:val="00C92A90"/>
    <w:rsid w:val="00C95B7D"/>
    <w:rsid w:val="00C962BB"/>
    <w:rsid w:val="00C964E7"/>
    <w:rsid w:val="00C96566"/>
    <w:rsid w:val="00C971CA"/>
    <w:rsid w:val="00C975BA"/>
    <w:rsid w:val="00C975F4"/>
    <w:rsid w:val="00CA0297"/>
    <w:rsid w:val="00CA041E"/>
    <w:rsid w:val="00CA09AB"/>
    <w:rsid w:val="00CA0D44"/>
    <w:rsid w:val="00CA118D"/>
    <w:rsid w:val="00CA136D"/>
    <w:rsid w:val="00CA1B49"/>
    <w:rsid w:val="00CA1B7C"/>
    <w:rsid w:val="00CA1F1E"/>
    <w:rsid w:val="00CA24EE"/>
    <w:rsid w:val="00CA3BEB"/>
    <w:rsid w:val="00CA4764"/>
    <w:rsid w:val="00CA4D92"/>
    <w:rsid w:val="00CA4FF0"/>
    <w:rsid w:val="00CA5082"/>
    <w:rsid w:val="00CA5E0F"/>
    <w:rsid w:val="00CA6267"/>
    <w:rsid w:val="00CA627D"/>
    <w:rsid w:val="00CA6818"/>
    <w:rsid w:val="00CA6921"/>
    <w:rsid w:val="00CA7913"/>
    <w:rsid w:val="00CB0B0B"/>
    <w:rsid w:val="00CB12C0"/>
    <w:rsid w:val="00CB1391"/>
    <w:rsid w:val="00CB1448"/>
    <w:rsid w:val="00CB1A70"/>
    <w:rsid w:val="00CB1B88"/>
    <w:rsid w:val="00CB227F"/>
    <w:rsid w:val="00CB2FC5"/>
    <w:rsid w:val="00CB45AA"/>
    <w:rsid w:val="00CB4C86"/>
    <w:rsid w:val="00CB5857"/>
    <w:rsid w:val="00CB5FBC"/>
    <w:rsid w:val="00CB6529"/>
    <w:rsid w:val="00CB6784"/>
    <w:rsid w:val="00CB6EC9"/>
    <w:rsid w:val="00CC01EA"/>
    <w:rsid w:val="00CC02ED"/>
    <w:rsid w:val="00CC0978"/>
    <w:rsid w:val="00CC0C2D"/>
    <w:rsid w:val="00CC0D6A"/>
    <w:rsid w:val="00CC1507"/>
    <w:rsid w:val="00CC2054"/>
    <w:rsid w:val="00CC341D"/>
    <w:rsid w:val="00CC435A"/>
    <w:rsid w:val="00CC44D4"/>
    <w:rsid w:val="00CC47F9"/>
    <w:rsid w:val="00CC4D83"/>
    <w:rsid w:val="00CC529F"/>
    <w:rsid w:val="00CC52B1"/>
    <w:rsid w:val="00CC5312"/>
    <w:rsid w:val="00CC5384"/>
    <w:rsid w:val="00CC56F6"/>
    <w:rsid w:val="00CC571A"/>
    <w:rsid w:val="00CC5E2C"/>
    <w:rsid w:val="00CC61B9"/>
    <w:rsid w:val="00CC6430"/>
    <w:rsid w:val="00CC7194"/>
    <w:rsid w:val="00CC7535"/>
    <w:rsid w:val="00CD0034"/>
    <w:rsid w:val="00CD0BCA"/>
    <w:rsid w:val="00CD0FF3"/>
    <w:rsid w:val="00CD193B"/>
    <w:rsid w:val="00CD1952"/>
    <w:rsid w:val="00CD19CD"/>
    <w:rsid w:val="00CD1DAD"/>
    <w:rsid w:val="00CD2DCA"/>
    <w:rsid w:val="00CD2F67"/>
    <w:rsid w:val="00CD3D79"/>
    <w:rsid w:val="00CD45DC"/>
    <w:rsid w:val="00CD4A0B"/>
    <w:rsid w:val="00CD50FE"/>
    <w:rsid w:val="00CD6222"/>
    <w:rsid w:val="00CD6754"/>
    <w:rsid w:val="00CD7378"/>
    <w:rsid w:val="00CD7BF6"/>
    <w:rsid w:val="00CE0104"/>
    <w:rsid w:val="00CE139B"/>
    <w:rsid w:val="00CE13B3"/>
    <w:rsid w:val="00CE16D0"/>
    <w:rsid w:val="00CE1D6C"/>
    <w:rsid w:val="00CE24C4"/>
    <w:rsid w:val="00CE29E5"/>
    <w:rsid w:val="00CE2F82"/>
    <w:rsid w:val="00CE31BE"/>
    <w:rsid w:val="00CE3415"/>
    <w:rsid w:val="00CE392E"/>
    <w:rsid w:val="00CE4F81"/>
    <w:rsid w:val="00CE5650"/>
    <w:rsid w:val="00CE574B"/>
    <w:rsid w:val="00CE5A74"/>
    <w:rsid w:val="00CE5DB0"/>
    <w:rsid w:val="00CE5ED0"/>
    <w:rsid w:val="00CE6454"/>
    <w:rsid w:val="00CE6BBD"/>
    <w:rsid w:val="00CE7B44"/>
    <w:rsid w:val="00CE7D2F"/>
    <w:rsid w:val="00CF0539"/>
    <w:rsid w:val="00CF0660"/>
    <w:rsid w:val="00CF0E2D"/>
    <w:rsid w:val="00CF1EA0"/>
    <w:rsid w:val="00CF26E9"/>
    <w:rsid w:val="00CF3798"/>
    <w:rsid w:val="00CF3E6F"/>
    <w:rsid w:val="00CF4128"/>
    <w:rsid w:val="00CF4353"/>
    <w:rsid w:val="00CF4BBC"/>
    <w:rsid w:val="00CF4C21"/>
    <w:rsid w:val="00CF54EF"/>
    <w:rsid w:val="00CF5642"/>
    <w:rsid w:val="00CF6210"/>
    <w:rsid w:val="00CF6588"/>
    <w:rsid w:val="00CF66D8"/>
    <w:rsid w:val="00CF73CA"/>
    <w:rsid w:val="00CF7FEA"/>
    <w:rsid w:val="00D007B2"/>
    <w:rsid w:val="00D01087"/>
    <w:rsid w:val="00D01A1E"/>
    <w:rsid w:val="00D02098"/>
    <w:rsid w:val="00D029BB"/>
    <w:rsid w:val="00D02A79"/>
    <w:rsid w:val="00D02C41"/>
    <w:rsid w:val="00D035B1"/>
    <w:rsid w:val="00D03977"/>
    <w:rsid w:val="00D03ACF"/>
    <w:rsid w:val="00D03F23"/>
    <w:rsid w:val="00D04FF1"/>
    <w:rsid w:val="00D05609"/>
    <w:rsid w:val="00D0591E"/>
    <w:rsid w:val="00D059A5"/>
    <w:rsid w:val="00D05C66"/>
    <w:rsid w:val="00D06532"/>
    <w:rsid w:val="00D066B3"/>
    <w:rsid w:val="00D07DBE"/>
    <w:rsid w:val="00D10216"/>
    <w:rsid w:val="00D10599"/>
    <w:rsid w:val="00D106CE"/>
    <w:rsid w:val="00D10FE0"/>
    <w:rsid w:val="00D11BDD"/>
    <w:rsid w:val="00D11C1C"/>
    <w:rsid w:val="00D12683"/>
    <w:rsid w:val="00D126FD"/>
    <w:rsid w:val="00D1281A"/>
    <w:rsid w:val="00D12A78"/>
    <w:rsid w:val="00D133A4"/>
    <w:rsid w:val="00D135BE"/>
    <w:rsid w:val="00D154FD"/>
    <w:rsid w:val="00D158DD"/>
    <w:rsid w:val="00D15A56"/>
    <w:rsid w:val="00D15E01"/>
    <w:rsid w:val="00D16250"/>
    <w:rsid w:val="00D16331"/>
    <w:rsid w:val="00D174B6"/>
    <w:rsid w:val="00D17BE0"/>
    <w:rsid w:val="00D20113"/>
    <w:rsid w:val="00D20294"/>
    <w:rsid w:val="00D20661"/>
    <w:rsid w:val="00D20D66"/>
    <w:rsid w:val="00D20E37"/>
    <w:rsid w:val="00D21009"/>
    <w:rsid w:val="00D2190A"/>
    <w:rsid w:val="00D21A38"/>
    <w:rsid w:val="00D21F0B"/>
    <w:rsid w:val="00D221FE"/>
    <w:rsid w:val="00D22382"/>
    <w:rsid w:val="00D233D1"/>
    <w:rsid w:val="00D236C1"/>
    <w:rsid w:val="00D23C83"/>
    <w:rsid w:val="00D23E96"/>
    <w:rsid w:val="00D2434A"/>
    <w:rsid w:val="00D2451A"/>
    <w:rsid w:val="00D24555"/>
    <w:rsid w:val="00D246E1"/>
    <w:rsid w:val="00D24D99"/>
    <w:rsid w:val="00D24E68"/>
    <w:rsid w:val="00D25FFB"/>
    <w:rsid w:val="00D26643"/>
    <w:rsid w:val="00D268C1"/>
    <w:rsid w:val="00D26AC9"/>
    <w:rsid w:val="00D26E9B"/>
    <w:rsid w:val="00D2761C"/>
    <w:rsid w:val="00D27698"/>
    <w:rsid w:val="00D279F7"/>
    <w:rsid w:val="00D301DB"/>
    <w:rsid w:val="00D303B4"/>
    <w:rsid w:val="00D304E7"/>
    <w:rsid w:val="00D30D5A"/>
    <w:rsid w:val="00D30DD3"/>
    <w:rsid w:val="00D319C6"/>
    <w:rsid w:val="00D31B2F"/>
    <w:rsid w:val="00D32707"/>
    <w:rsid w:val="00D32CC7"/>
    <w:rsid w:val="00D33080"/>
    <w:rsid w:val="00D336A5"/>
    <w:rsid w:val="00D34E21"/>
    <w:rsid w:val="00D350B0"/>
    <w:rsid w:val="00D351B2"/>
    <w:rsid w:val="00D35A98"/>
    <w:rsid w:val="00D36784"/>
    <w:rsid w:val="00D36AC1"/>
    <w:rsid w:val="00D375DC"/>
    <w:rsid w:val="00D40712"/>
    <w:rsid w:val="00D4106F"/>
    <w:rsid w:val="00D41416"/>
    <w:rsid w:val="00D41822"/>
    <w:rsid w:val="00D424E4"/>
    <w:rsid w:val="00D425A2"/>
    <w:rsid w:val="00D43635"/>
    <w:rsid w:val="00D43929"/>
    <w:rsid w:val="00D44C4B"/>
    <w:rsid w:val="00D44DC8"/>
    <w:rsid w:val="00D45D79"/>
    <w:rsid w:val="00D463D6"/>
    <w:rsid w:val="00D475F9"/>
    <w:rsid w:val="00D47F12"/>
    <w:rsid w:val="00D50A62"/>
    <w:rsid w:val="00D510EA"/>
    <w:rsid w:val="00D513E0"/>
    <w:rsid w:val="00D51E55"/>
    <w:rsid w:val="00D51FA1"/>
    <w:rsid w:val="00D5233C"/>
    <w:rsid w:val="00D523CE"/>
    <w:rsid w:val="00D5293C"/>
    <w:rsid w:val="00D52EA3"/>
    <w:rsid w:val="00D5311B"/>
    <w:rsid w:val="00D53546"/>
    <w:rsid w:val="00D535DF"/>
    <w:rsid w:val="00D54A15"/>
    <w:rsid w:val="00D56790"/>
    <w:rsid w:val="00D569C0"/>
    <w:rsid w:val="00D56DD5"/>
    <w:rsid w:val="00D60919"/>
    <w:rsid w:val="00D60C3F"/>
    <w:rsid w:val="00D60F03"/>
    <w:rsid w:val="00D61100"/>
    <w:rsid w:val="00D62128"/>
    <w:rsid w:val="00D622C0"/>
    <w:rsid w:val="00D63FAB"/>
    <w:rsid w:val="00D644E1"/>
    <w:rsid w:val="00D645DA"/>
    <w:rsid w:val="00D64F2A"/>
    <w:rsid w:val="00D665DA"/>
    <w:rsid w:val="00D67A0D"/>
    <w:rsid w:val="00D67A12"/>
    <w:rsid w:val="00D67B92"/>
    <w:rsid w:val="00D67F46"/>
    <w:rsid w:val="00D70218"/>
    <w:rsid w:val="00D705BB"/>
    <w:rsid w:val="00D70A4C"/>
    <w:rsid w:val="00D70D96"/>
    <w:rsid w:val="00D7128D"/>
    <w:rsid w:val="00D72D1A"/>
    <w:rsid w:val="00D72F6D"/>
    <w:rsid w:val="00D73F66"/>
    <w:rsid w:val="00D73F7D"/>
    <w:rsid w:val="00D7467E"/>
    <w:rsid w:val="00D75164"/>
    <w:rsid w:val="00D75C75"/>
    <w:rsid w:val="00D76B17"/>
    <w:rsid w:val="00D77390"/>
    <w:rsid w:val="00D779B5"/>
    <w:rsid w:val="00D77CF4"/>
    <w:rsid w:val="00D80268"/>
    <w:rsid w:val="00D8062B"/>
    <w:rsid w:val="00D807F4"/>
    <w:rsid w:val="00D8094B"/>
    <w:rsid w:val="00D80C0D"/>
    <w:rsid w:val="00D81432"/>
    <w:rsid w:val="00D82A8D"/>
    <w:rsid w:val="00D82C3D"/>
    <w:rsid w:val="00D833BF"/>
    <w:rsid w:val="00D8377C"/>
    <w:rsid w:val="00D837C7"/>
    <w:rsid w:val="00D83CFA"/>
    <w:rsid w:val="00D8400E"/>
    <w:rsid w:val="00D84100"/>
    <w:rsid w:val="00D847B8"/>
    <w:rsid w:val="00D84899"/>
    <w:rsid w:val="00D84DCE"/>
    <w:rsid w:val="00D85463"/>
    <w:rsid w:val="00D85A2C"/>
    <w:rsid w:val="00D85B88"/>
    <w:rsid w:val="00D871F5"/>
    <w:rsid w:val="00D87915"/>
    <w:rsid w:val="00D907A9"/>
    <w:rsid w:val="00D918F5"/>
    <w:rsid w:val="00D91E66"/>
    <w:rsid w:val="00D923FC"/>
    <w:rsid w:val="00D925D3"/>
    <w:rsid w:val="00D92CB6"/>
    <w:rsid w:val="00D92F42"/>
    <w:rsid w:val="00D93E89"/>
    <w:rsid w:val="00D94763"/>
    <w:rsid w:val="00D94BDB"/>
    <w:rsid w:val="00D95EBA"/>
    <w:rsid w:val="00D965B4"/>
    <w:rsid w:val="00D965E6"/>
    <w:rsid w:val="00D9667C"/>
    <w:rsid w:val="00D967E2"/>
    <w:rsid w:val="00D9697B"/>
    <w:rsid w:val="00D96D8E"/>
    <w:rsid w:val="00D9753F"/>
    <w:rsid w:val="00D97976"/>
    <w:rsid w:val="00DA0B42"/>
    <w:rsid w:val="00DA0D0D"/>
    <w:rsid w:val="00DA2828"/>
    <w:rsid w:val="00DA2BFD"/>
    <w:rsid w:val="00DA2D26"/>
    <w:rsid w:val="00DA2F54"/>
    <w:rsid w:val="00DA3D4B"/>
    <w:rsid w:val="00DA4072"/>
    <w:rsid w:val="00DA4CCF"/>
    <w:rsid w:val="00DA5120"/>
    <w:rsid w:val="00DA5545"/>
    <w:rsid w:val="00DA7D4C"/>
    <w:rsid w:val="00DA7E7D"/>
    <w:rsid w:val="00DB168F"/>
    <w:rsid w:val="00DB1CBB"/>
    <w:rsid w:val="00DB1E77"/>
    <w:rsid w:val="00DB2363"/>
    <w:rsid w:val="00DB26B6"/>
    <w:rsid w:val="00DB53F0"/>
    <w:rsid w:val="00DB5624"/>
    <w:rsid w:val="00DB5CE4"/>
    <w:rsid w:val="00DB64ED"/>
    <w:rsid w:val="00DB694D"/>
    <w:rsid w:val="00DB70F3"/>
    <w:rsid w:val="00DB7907"/>
    <w:rsid w:val="00DB7E8C"/>
    <w:rsid w:val="00DC06AD"/>
    <w:rsid w:val="00DC0AF4"/>
    <w:rsid w:val="00DC0F16"/>
    <w:rsid w:val="00DC11CB"/>
    <w:rsid w:val="00DC13D8"/>
    <w:rsid w:val="00DC1EC4"/>
    <w:rsid w:val="00DC2365"/>
    <w:rsid w:val="00DC2D9B"/>
    <w:rsid w:val="00DC35E1"/>
    <w:rsid w:val="00DC3611"/>
    <w:rsid w:val="00DC372E"/>
    <w:rsid w:val="00DC43C2"/>
    <w:rsid w:val="00DC45BC"/>
    <w:rsid w:val="00DC45F4"/>
    <w:rsid w:val="00DC50EF"/>
    <w:rsid w:val="00DC50F6"/>
    <w:rsid w:val="00DC5480"/>
    <w:rsid w:val="00DC560C"/>
    <w:rsid w:val="00DC5668"/>
    <w:rsid w:val="00DC5E1B"/>
    <w:rsid w:val="00DC608C"/>
    <w:rsid w:val="00DC62D3"/>
    <w:rsid w:val="00DC6AAA"/>
    <w:rsid w:val="00DC6EE6"/>
    <w:rsid w:val="00DC7254"/>
    <w:rsid w:val="00DC7D74"/>
    <w:rsid w:val="00DD00B8"/>
    <w:rsid w:val="00DD1792"/>
    <w:rsid w:val="00DD1DEC"/>
    <w:rsid w:val="00DD2F0C"/>
    <w:rsid w:val="00DD33AD"/>
    <w:rsid w:val="00DD33E7"/>
    <w:rsid w:val="00DD395B"/>
    <w:rsid w:val="00DD524C"/>
    <w:rsid w:val="00DD540D"/>
    <w:rsid w:val="00DD68BE"/>
    <w:rsid w:val="00DD7581"/>
    <w:rsid w:val="00DD78BA"/>
    <w:rsid w:val="00DE0072"/>
    <w:rsid w:val="00DE0201"/>
    <w:rsid w:val="00DE0FC2"/>
    <w:rsid w:val="00DE284D"/>
    <w:rsid w:val="00DE2E35"/>
    <w:rsid w:val="00DE2E96"/>
    <w:rsid w:val="00DE2F92"/>
    <w:rsid w:val="00DE31E9"/>
    <w:rsid w:val="00DE3280"/>
    <w:rsid w:val="00DE3A05"/>
    <w:rsid w:val="00DE3C4C"/>
    <w:rsid w:val="00DE41B8"/>
    <w:rsid w:val="00DE4534"/>
    <w:rsid w:val="00DE4C2B"/>
    <w:rsid w:val="00DE632C"/>
    <w:rsid w:val="00DE63C1"/>
    <w:rsid w:val="00DE6438"/>
    <w:rsid w:val="00DE6A0C"/>
    <w:rsid w:val="00DE76D7"/>
    <w:rsid w:val="00DF0B34"/>
    <w:rsid w:val="00DF1CFB"/>
    <w:rsid w:val="00DF1D3A"/>
    <w:rsid w:val="00DF5398"/>
    <w:rsid w:val="00DF5480"/>
    <w:rsid w:val="00DF5CB0"/>
    <w:rsid w:val="00DF6B0C"/>
    <w:rsid w:val="00DF73C5"/>
    <w:rsid w:val="00DF79D2"/>
    <w:rsid w:val="00DF7F9C"/>
    <w:rsid w:val="00E009F9"/>
    <w:rsid w:val="00E01BA0"/>
    <w:rsid w:val="00E02F2A"/>
    <w:rsid w:val="00E02FFE"/>
    <w:rsid w:val="00E03640"/>
    <w:rsid w:val="00E03AC9"/>
    <w:rsid w:val="00E04F0D"/>
    <w:rsid w:val="00E057CA"/>
    <w:rsid w:val="00E06299"/>
    <w:rsid w:val="00E062F1"/>
    <w:rsid w:val="00E06D47"/>
    <w:rsid w:val="00E073BA"/>
    <w:rsid w:val="00E07CD8"/>
    <w:rsid w:val="00E07FA9"/>
    <w:rsid w:val="00E10661"/>
    <w:rsid w:val="00E129BE"/>
    <w:rsid w:val="00E12B8D"/>
    <w:rsid w:val="00E130A8"/>
    <w:rsid w:val="00E1371D"/>
    <w:rsid w:val="00E13B17"/>
    <w:rsid w:val="00E145EC"/>
    <w:rsid w:val="00E15A56"/>
    <w:rsid w:val="00E16002"/>
    <w:rsid w:val="00E17401"/>
    <w:rsid w:val="00E179AF"/>
    <w:rsid w:val="00E17AB0"/>
    <w:rsid w:val="00E20A56"/>
    <w:rsid w:val="00E20DC5"/>
    <w:rsid w:val="00E20F96"/>
    <w:rsid w:val="00E22819"/>
    <w:rsid w:val="00E23987"/>
    <w:rsid w:val="00E23A63"/>
    <w:rsid w:val="00E23E8A"/>
    <w:rsid w:val="00E2424E"/>
    <w:rsid w:val="00E24A16"/>
    <w:rsid w:val="00E24C9E"/>
    <w:rsid w:val="00E25B2B"/>
    <w:rsid w:val="00E25D11"/>
    <w:rsid w:val="00E26C99"/>
    <w:rsid w:val="00E26EEF"/>
    <w:rsid w:val="00E27047"/>
    <w:rsid w:val="00E27606"/>
    <w:rsid w:val="00E27801"/>
    <w:rsid w:val="00E3096A"/>
    <w:rsid w:val="00E30C2F"/>
    <w:rsid w:val="00E31093"/>
    <w:rsid w:val="00E31A10"/>
    <w:rsid w:val="00E331AE"/>
    <w:rsid w:val="00E34DDE"/>
    <w:rsid w:val="00E350A3"/>
    <w:rsid w:val="00E35100"/>
    <w:rsid w:val="00E3557E"/>
    <w:rsid w:val="00E35EF0"/>
    <w:rsid w:val="00E36068"/>
    <w:rsid w:val="00E363E8"/>
    <w:rsid w:val="00E364FC"/>
    <w:rsid w:val="00E36839"/>
    <w:rsid w:val="00E36B37"/>
    <w:rsid w:val="00E36BB9"/>
    <w:rsid w:val="00E37012"/>
    <w:rsid w:val="00E370BD"/>
    <w:rsid w:val="00E40189"/>
    <w:rsid w:val="00E41247"/>
    <w:rsid w:val="00E41FFB"/>
    <w:rsid w:val="00E42A6F"/>
    <w:rsid w:val="00E4409C"/>
    <w:rsid w:val="00E44FF7"/>
    <w:rsid w:val="00E4584D"/>
    <w:rsid w:val="00E4666C"/>
    <w:rsid w:val="00E46B48"/>
    <w:rsid w:val="00E46D9E"/>
    <w:rsid w:val="00E46EED"/>
    <w:rsid w:val="00E47ACA"/>
    <w:rsid w:val="00E51304"/>
    <w:rsid w:val="00E51675"/>
    <w:rsid w:val="00E518D2"/>
    <w:rsid w:val="00E52B90"/>
    <w:rsid w:val="00E53CCF"/>
    <w:rsid w:val="00E5490B"/>
    <w:rsid w:val="00E54C2B"/>
    <w:rsid w:val="00E54D84"/>
    <w:rsid w:val="00E55965"/>
    <w:rsid w:val="00E55D61"/>
    <w:rsid w:val="00E55ED4"/>
    <w:rsid w:val="00E562B0"/>
    <w:rsid w:val="00E56305"/>
    <w:rsid w:val="00E57025"/>
    <w:rsid w:val="00E5743E"/>
    <w:rsid w:val="00E57619"/>
    <w:rsid w:val="00E605B4"/>
    <w:rsid w:val="00E60610"/>
    <w:rsid w:val="00E61144"/>
    <w:rsid w:val="00E6145A"/>
    <w:rsid w:val="00E62087"/>
    <w:rsid w:val="00E6235A"/>
    <w:rsid w:val="00E62A32"/>
    <w:rsid w:val="00E62F5D"/>
    <w:rsid w:val="00E635A9"/>
    <w:rsid w:val="00E63717"/>
    <w:rsid w:val="00E63D6E"/>
    <w:rsid w:val="00E63F2A"/>
    <w:rsid w:val="00E64920"/>
    <w:rsid w:val="00E64A8B"/>
    <w:rsid w:val="00E64A99"/>
    <w:rsid w:val="00E64FCF"/>
    <w:rsid w:val="00E65DAE"/>
    <w:rsid w:val="00E665A3"/>
    <w:rsid w:val="00E66A71"/>
    <w:rsid w:val="00E67501"/>
    <w:rsid w:val="00E67561"/>
    <w:rsid w:val="00E67893"/>
    <w:rsid w:val="00E705AE"/>
    <w:rsid w:val="00E70623"/>
    <w:rsid w:val="00E71374"/>
    <w:rsid w:val="00E71CA6"/>
    <w:rsid w:val="00E737AC"/>
    <w:rsid w:val="00E747B7"/>
    <w:rsid w:val="00E74DB9"/>
    <w:rsid w:val="00E764BC"/>
    <w:rsid w:val="00E766D1"/>
    <w:rsid w:val="00E77B90"/>
    <w:rsid w:val="00E77F7F"/>
    <w:rsid w:val="00E818DE"/>
    <w:rsid w:val="00E81925"/>
    <w:rsid w:val="00E81B12"/>
    <w:rsid w:val="00E81B31"/>
    <w:rsid w:val="00E827A7"/>
    <w:rsid w:val="00E829A1"/>
    <w:rsid w:val="00E82C6D"/>
    <w:rsid w:val="00E82F5F"/>
    <w:rsid w:val="00E849EA"/>
    <w:rsid w:val="00E84AE9"/>
    <w:rsid w:val="00E84C92"/>
    <w:rsid w:val="00E85A02"/>
    <w:rsid w:val="00E85B12"/>
    <w:rsid w:val="00E865C0"/>
    <w:rsid w:val="00E86B05"/>
    <w:rsid w:val="00E902E5"/>
    <w:rsid w:val="00E90794"/>
    <w:rsid w:val="00E91B12"/>
    <w:rsid w:val="00E92A67"/>
    <w:rsid w:val="00E9326D"/>
    <w:rsid w:val="00E93740"/>
    <w:rsid w:val="00E93D05"/>
    <w:rsid w:val="00E9471D"/>
    <w:rsid w:val="00E955A9"/>
    <w:rsid w:val="00E9593B"/>
    <w:rsid w:val="00E959B8"/>
    <w:rsid w:val="00E95F67"/>
    <w:rsid w:val="00E9638B"/>
    <w:rsid w:val="00E967A8"/>
    <w:rsid w:val="00EA09BB"/>
    <w:rsid w:val="00EA1D09"/>
    <w:rsid w:val="00EA24D8"/>
    <w:rsid w:val="00EA2ADC"/>
    <w:rsid w:val="00EA31C4"/>
    <w:rsid w:val="00EA340D"/>
    <w:rsid w:val="00EA350E"/>
    <w:rsid w:val="00EA478B"/>
    <w:rsid w:val="00EA55AD"/>
    <w:rsid w:val="00EA598F"/>
    <w:rsid w:val="00EA5C32"/>
    <w:rsid w:val="00EA70F4"/>
    <w:rsid w:val="00EA7831"/>
    <w:rsid w:val="00EB0C38"/>
    <w:rsid w:val="00EB1242"/>
    <w:rsid w:val="00EB1B43"/>
    <w:rsid w:val="00EB2088"/>
    <w:rsid w:val="00EB282D"/>
    <w:rsid w:val="00EB2AE7"/>
    <w:rsid w:val="00EB3458"/>
    <w:rsid w:val="00EB37B2"/>
    <w:rsid w:val="00EB542D"/>
    <w:rsid w:val="00EB58A9"/>
    <w:rsid w:val="00EB5E37"/>
    <w:rsid w:val="00EB6172"/>
    <w:rsid w:val="00EB6AA8"/>
    <w:rsid w:val="00EB7021"/>
    <w:rsid w:val="00EB74CA"/>
    <w:rsid w:val="00EB7AC6"/>
    <w:rsid w:val="00EC091E"/>
    <w:rsid w:val="00EC16EA"/>
    <w:rsid w:val="00EC1F65"/>
    <w:rsid w:val="00EC1FB3"/>
    <w:rsid w:val="00EC2359"/>
    <w:rsid w:val="00EC23A9"/>
    <w:rsid w:val="00EC281B"/>
    <w:rsid w:val="00EC39A8"/>
    <w:rsid w:val="00EC43F2"/>
    <w:rsid w:val="00EC4826"/>
    <w:rsid w:val="00EC4B0E"/>
    <w:rsid w:val="00EC4B53"/>
    <w:rsid w:val="00EC5369"/>
    <w:rsid w:val="00EC623E"/>
    <w:rsid w:val="00EC62B8"/>
    <w:rsid w:val="00EC65AB"/>
    <w:rsid w:val="00EC7399"/>
    <w:rsid w:val="00ED0909"/>
    <w:rsid w:val="00ED0A25"/>
    <w:rsid w:val="00ED193F"/>
    <w:rsid w:val="00ED21BE"/>
    <w:rsid w:val="00ED2261"/>
    <w:rsid w:val="00ED38EA"/>
    <w:rsid w:val="00ED3E47"/>
    <w:rsid w:val="00ED4277"/>
    <w:rsid w:val="00ED50D9"/>
    <w:rsid w:val="00ED564E"/>
    <w:rsid w:val="00ED64E1"/>
    <w:rsid w:val="00ED67D3"/>
    <w:rsid w:val="00EE0C83"/>
    <w:rsid w:val="00EE0D26"/>
    <w:rsid w:val="00EE0D7C"/>
    <w:rsid w:val="00EE1B81"/>
    <w:rsid w:val="00EE1C59"/>
    <w:rsid w:val="00EE2021"/>
    <w:rsid w:val="00EE22A7"/>
    <w:rsid w:val="00EE2429"/>
    <w:rsid w:val="00EE3B18"/>
    <w:rsid w:val="00EE47F5"/>
    <w:rsid w:val="00EE4BE0"/>
    <w:rsid w:val="00EE55D2"/>
    <w:rsid w:val="00EE5A99"/>
    <w:rsid w:val="00EE5C59"/>
    <w:rsid w:val="00EE5E52"/>
    <w:rsid w:val="00EE6FAA"/>
    <w:rsid w:val="00EF04E2"/>
    <w:rsid w:val="00EF1125"/>
    <w:rsid w:val="00EF1621"/>
    <w:rsid w:val="00EF241C"/>
    <w:rsid w:val="00EF31BD"/>
    <w:rsid w:val="00EF3A61"/>
    <w:rsid w:val="00EF3CE4"/>
    <w:rsid w:val="00EF43B3"/>
    <w:rsid w:val="00EF4E55"/>
    <w:rsid w:val="00EF51EC"/>
    <w:rsid w:val="00F007D5"/>
    <w:rsid w:val="00F009CE"/>
    <w:rsid w:val="00F00CE5"/>
    <w:rsid w:val="00F01112"/>
    <w:rsid w:val="00F01119"/>
    <w:rsid w:val="00F03E88"/>
    <w:rsid w:val="00F03FD0"/>
    <w:rsid w:val="00F04011"/>
    <w:rsid w:val="00F04A2C"/>
    <w:rsid w:val="00F05212"/>
    <w:rsid w:val="00F05665"/>
    <w:rsid w:val="00F05FBB"/>
    <w:rsid w:val="00F06068"/>
    <w:rsid w:val="00F0710C"/>
    <w:rsid w:val="00F07708"/>
    <w:rsid w:val="00F077A4"/>
    <w:rsid w:val="00F07ACF"/>
    <w:rsid w:val="00F10DB3"/>
    <w:rsid w:val="00F1159E"/>
    <w:rsid w:val="00F12054"/>
    <w:rsid w:val="00F12A59"/>
    <w:rsid w:val="00F12EBA"/>
    <w:rsid w:val="00F135BF"/>
    <w:rsid w:val="00F13D1F"/>
    <w:rsid w:val="00F1455F"/>
    <w:rsid w:val="00F15414"/>
    <w:rsid w:val="00F15B25"/>
    <w:rsid w:val="00F15F83"/>
    <w:rsid w:val="00F1641B"/>
    <w:rsid w:val="00F170F2"/>
    <w:rsid w:val="00F179AC"/>
    <w:rsid w:val="00F20B3E"/>
    <w:rsid w:val="00F21895"/>
    <w:rsid w:val="00F21E4A"/>
    <w:rsid w:val="00F22F44"/>
    <w:rsid w:val="00F22F62"/>
    <w:rsid w:val="00F23149"/>
    <w:rsid w:val="00F23465"/>
    <w:rsid w:val="00F24D21"/>
    <w:rsid w:val="00F25023"/>
    <w:rsid w:val="00F259DA"/>
    <w:rsid w:val="00F25B91"/>
    <w:rsid w:val="00F268AA"/>
    <w:rsid w:val="00F3018D"/>
    <w:rsid w:val="00F30503"/>
    <w:rsid w:val="00F31677"/>
    <w:rsid w:val="00F31ABB"/>
    <w:rsid w:val="00F31C9F"/>
    <w:rsid w:val="00F32165"/>
    <w:rsid w:val="00F321DE"/>
    <w:rsid w:val="00F32343"/>
    <w:rsid w:val="00F330B4"/>
    <w:rsid w:val="00F33AC7"/>
    <w:rsid w:val="00F33BDF"/>
    <w:rsid w:val="00F34350"/>
    <w:rsid w:val="00F345F8"/>
    <w:rsid w:val="00F3489C"/>
    <w:rsid w:val="00F34E48"/>
    <w:rsid w:val="00F34F6F"/>
    <w:rsid w:val="00F35A6A"/>
    <w:rsid w:val="00F400A5"/>
    <w:rsid w:val="00F40DC6"/>
    <w:rsid w:val="00F41216"/>
    <w:rsid w:val="00F41719"/>
    <w:rsid w:val="00F41A1C"/>
    <w:rsid w:val="00F41D13"/>
    <w:rsid w:val="00F43028"/>
    <w:rsid w:val="00F435B1"/>
    <w:rsid w:val="00F4430E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728"/>
    <w:rsid w:val="00F47BE8"/>
    <w:rsid w:val="00F5068C"/>
    <w:rsid w:val="00F50E0C"/>
    <w:rsid w:val="00F51EF0"/>
    <w:rsid w:val="00F51F99"/>
    <w:rsid w:val="00F5339C"/>
    <w:rsid w:val="00F5400B"/>
    <w:rsid w:val="00F54180"/>
    <w:rsid w:val="00F546C6"/>
    <w:rsid w:val="00F551E6"/>
    <w:rsid w:val="00F555F9"/>
    <w:rsid w:val="00F56648"/>
    <w:rsid w:val="00F606B7"/>
    <w:rsid w:val="00F60C11"/>
    <w:rsid w:val="00F60DF4"/>
    <w:rsid w:val="00F61131"/>
    <w:rsid w:val="00F614BF"/>
    <w:rsid w:val="00F617A7"/>
    <w:rsid w:val="00F62362"/>
    <w:rsid w:val="00F62688"/>
    <w:rsid w:val="00F62803"/>
    <w:rsid w:val="00F63204"/>
    <w:rsid w:val="00F63955"/>
    <w:rsid w:val="00F63EDF"/>
    <w:rsid w:val="00F640F2"/>
    <w:rsid w:val="00F6442D"/>
    <w:rsid w:val="00F6483E"/>
    <w:rsid w:val="00F65FB5"/>
    <w:rsid w:val="00F66D0C"/>
    <w:rsid w:val="00F677B3"/>
    <w:rsid w:val="00F67D34"/>
    <w:rsid w:val="00F70304"/>
    <w:rsid w:val="00F70A67"/>
    <w:rsid w:val="00F70C98"/>
    <w:rsid w:val="00F71EA2"/>
    <w:rsid w:val="00F72848"/>
    <w:rsid w:val="00F74C0E"/>
    <w:rsid w:val="00F75067"/>
    <w:rsid w:val="00F75B2B"/>
    <w:rsid w:val="00F766D3"/>
    <w:rsid w:val="00F77698"/>
    <w:rsid w:val="00F800AD"/>
    <w:rsid w:val="00F82124"/>
    <w:rsid w:val="00F827A5"/>
    <w:rsid w:val="00F82A39"/>
    <w:rsid w:val="00F82A80"/>
    <w:rsid w:val="00F82EE2"/>
    <w:rsid w:val="00F82F1E"/>
    <w:rsid w:val="00F84DB1"/>
    <w:rsid w:val="00F85260"/>
    <w:rsid w:val="00F85F0E"/>
    <w:rsid w:val="00F8694D"/>
    <w:rsid w:val="00F86FD0"/>
    <w:rsid w:val="00F87479"/>
    <w:rsid w:val="00F87481"/>
    <w:rsid w:val="00F8763D"/>
    <w:rsid w:val="00F8770D"/>
    <w:rsid w:val="00F900A2"/>
    <w:rsid w:val="00F9028D"/>
    <w:rsid w:val="00F905FC"/>
    <w:rsid w:val="00F90BCB"/>
    <w:rsid w:val="00F920EF"/>
    <w:rsid w:val="00F921C5"/>
    <w:rsid w:val="00F92C55"/>
    <w:rsid w:val="00F92CFD"/>
    <w:rsid w:val="00F9326B"/>
    <w:rsid w:val="00F93E58"/>
    <w:rsid w:val="00F95BDD"/>
    <w:rsid w:val="00F96C70"/>
    <w:rsid w:val="00F96EF3"/>
    <w:rsid w:val="00F97283"/>
    <w:rsid w:val="00F972D5"/>
    <w:rsid w:val="00F97582"/>
    <w:rsid w:val="00F97B89"/>
    <w:rsid w:val="00F97CB3"/>
    <w:rsid w:val="00FA014B"/>
    <w:rsid w:val="00FA0EA3"/>
    <w:rsid w:val="00FA0ED4"/>
    <w:rsid w:val="00FA144A"/>
    <w:rsid w:val="00FA1D31"/>
    <w:rsid w:val="00FA242F"/>
    <w:rsid w:val="00FA2722"/>
    <w:rsid w:val="00FA2CED"/>
    <w:rsid w:val="00FA3F90"/>
    <w:rsid w:val="00FA4518"/>
    <w:rsid w:val="00FA5130"/>
    <w:rsid w:val="00FA5641"/>
    <w:rsid w:val="00FA590D"/>
    <w:rsid w:val="00FA5AF8"/>
    <w:rsid w:val="00FA6116"/>
    <w:rsid w:val="00FA6DB3"/>
    <w:rsid w:val="00FA7E19"/>
    <w:rsid w:val="00FB012B"/>
    <w:rsid w:val="00FB0FFD"/>
    <w:rsid w:val="00FB1164"/>
    <w:rsid w:val="00FB23C9"/>
    <w:rsid w:val="00FB2ADE"/>
    <w:rsid w:val="00FB2E37"/>
    <w:rsid w:val="00FB4079"/>
    <w:rsid w:val="00FB4572"/>
    <w:rsid w:val="00FB5328"/>
    <w:rsid w:val="00FB5959"/>
    <w:rsid w:val="00FB67D7"/>
    <w:rsid w:val="00FB6A84"/>
    <w:rsid w:val="00FB76AD"/>
    <w:rsid w:val="00FB777B"/>
    <w:rsid w:val="00FB7B16"/>
    <w:rsid w:val="00FB7CAE"/>
    <w:rsid w:val="00FB7E47"/>
    <w:rsid w:val="00FC0485"/>
    <w:rsid w:val="00FC12E1"/>
    <w:rsid w:val="00FC1327"/>
    <w:rsid w:val="00FC149F"/>
    <w:rsid w:val="00FC18FA"/>
    <w:rsid w:val="00FC203F"/>
    <w:rsid w:val="00FC20C7"/>
    <w:rsid w:val="00FC2410"/>
    <w:rsid w:val="00FC2CDC"/>
    <w:rsid w:val="00FC31FD"/>
    <w:rsid w:val="00FC3B54"/>
    <w:rsid w:val="00FC3FA6"/>
    <w:rsid w:val="00FC47FF"/>
    <w:rsid w:val="00FC5DEA"/>
    <w:rsid w:val="00FC5E45"/>
    <w:rsid w:val="00FC70F6"/>
    <w:rsid w:val="00FC7781"/>
    <w:rsid w:val="00FD01F6"/>
    <w:rsid w:val="00FD16DA"/>
    <w:rsid w:val="00FD1997"/>
    <w:rsid w:val="00FD19FF"/>
    <w:rsid w:val="00FD24E9"/>
    <w:rsid w:val="00FD2590"/>
    <w:rsid w:val="00FD35E6"/>
    <w:rsid w:val="00FD3B33"/>
    <w:rsid w:val="00FD3BEE"/>
    <w:rsid w:val="00FD3F16"/>
    <w:rsid w:val="00FD3F26"/>
    <w:rsid w:val="00FD46F1"/>
    <w:rsid w:val="00FD492B"/>
    <w:rsid w:val="00FD541C"/>
    <w:rsid w:val="00FD5A5B"/>
    <w:rsid w:val="00FD5C43"/>
    <w:rsid w:val="00FD5DAE"/>
    <w:rsid w:val="00FD6D09"/>
    <w:rsid w:val="00FD7007"/>
    <w:rsid w:val="00FD71EE"/>
    <w:rsid w:val="00FD75D6"/>
    <w:rsid w:val="00FD79D8"/>
    <w:rsid w:val="00FD7ABA"/>
    <w:rsid w:val="00FD7DC4"/>
    <w:rsid w:val="00FE0336"/>
    <w:rsid w:val="00FE0CB9"/>
    <w:rsid w:val="00FE1087"/>
    <w:rsid w:val="00FE1A99"/>
    <w:rsid w:val="00FE1FCE"/>
    <w:rsid w:val="00FE2BDA"/>
    <w:rsid w:val="00FE329E"/>
    <w:rsid w:val="00FE3B00"/>
    <w:rsid w:val="00FE4E42"/>
    <w:rsid w:val="00FE51A0"/>
    <w:rsid w:val="00FE59AF"/>
    <w:rsid w:val="00FE5AC7"/>
    <w:rsid w:val="00FE6348"/>
    <w:rsid w:val="00FE63B6"/>
    <w:rsid w:val="00FE6424"/>
    <w:rsid w:val="00FE6628"/>
    <w:rsid w:val="00FE7063"/>
    <w:rsid w:val="00FE7F99"/>
    <w:rsid w:val="00FF0708"/>
    <w:rsid w:val="00FF0FA4"/>
    <w:rsid w:val="00FF15D3"/>
    <w:rsid w:val="00FF167D"/>
    <w:rsid w:val="00FF1747"/>
    <w:rsid w:val="00FF2643"/>
    <w:rsid w:val="00FF3A4D"/>
    <w:rsid w:val="00FF3EE8"/>
    <w:rsid w:val="00FF4158"/>
    <w:rsid w:val="00FF42C2"/>
    <w:rsid w:val="00FF4449"/>
    <w:rsid w:val="00FF46F1"/>
    <w:rsid w:val="00FF4ACD"/>
    <w:rsid w:val="00FF5444"/>
    <w:rsid w:val="00FF6B64"/>
    <w:rsid w:val="00FF6EC6"/>
    <w:rsid w:val="00FF72D9"/>
    <w:rsid w:val="00FF7553"/>
    <w:rsid w:val="00FF76E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51279C"/>
  <w15:docId w15:val="{A4A03425-6EE6-4EBC-81F9-7A3110E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9E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customStyle="1" w:styleId="Standard">
    <w:name w:val="Standard"/>
    <w:rsid w:val="0089481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nsliders-toggle-inner">
    <w:name w:val="nn_sliders-toggle-inner"/>
    <w:basedOn w:val="Domylnaczcionkaakapitu"/>
    <w:rsid w:val="00532AE0"/>
  </w:style>
  <w:style w:type="numbering" w:customStyle="1" w:styleId="WWNum1">
    <w:name w:val="WWNum1"/>
    <w:basedOn w:val="Bezlisty"/>
    <w:rsid w:val="00810367"/>
    <w:pPr>
      <w:numPr>
        <w:numId w:val="5"/>
      </w:numPr>
    </w:pPr>
  </w:style>
  <w:style w:type="numbering" w:customStyle="1" w:styleId="WWNum21">
    <w:name w:val="WWNum21"/>
    <w:basedOn w:val="Bezlisty"/>
    <w:rsid w:val="00810367"/>
    <w:pPr>
      <w:numPr>
        <w:numId w:val="3"/>
      </w:numPr>
    </w:pPr>
  </w:style>
  <w:style w:type="numbering" w:customStyle="1" w:styleId="WWNum45">
    <w:name w:val="WWNum45"/>
    <w:basedOn w:val="Bezlisty"/>
    <w:rsid w:val="00810367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DC8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5458FD"/>
  </w:style>
  <w:style w:type="character" w:customStyle="1" w:styleId="legal-analytics">
    <w:name w:val="legal-analytics"/>
    <w:basedOn w:val="Domylnaczcionkaakapitu"/>
    <w:rsid w:val="00024406"/>
  </w:style>
  <w:style w:type="numbering" w:customStyle="1" w:styleId="WWNum3">
    <w:name w:val="WWNum3"/>
    <w:basedOn w:val="Bezlisty"/>
    <w:rsid w:val="0020215F"/>
    <w:pPr>
      <w:numPr>
        <w:numId w:val="7"/>
      </w:numPr>
    </w:pPr>
  </w:style>
  <w:style w:type="character" w:customStyle="1" w:styleId="mb-0">
    <w:name w:val="mb-0"/>
    <w:basedOn w:val="Domylnaczcionkaakapitu"/>
    <w:rsid w:val="000A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291A-5CBE-478B-8EC0-B26E8F71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3289</Words>
  <Characters>19735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rozpatrzeania protestu</vt:lpstr>
    </vt:vector>
  </TitlesOfParts>
  <Company>Microsoft</Company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550_11671_23</dc:title>
  <dc:subject/>
  <dc:creator>D.Palys@podkarpackie.pl</dc:creator>
  <cp:keywords/>
  <dc:description/>
  <cp:lastModifiedBy>.</cp:lastModifiedBy>
  <cp:revision>33</cp:revision>
  <cp:lastPrinted>2023-12-19T12:47:00Z</cp:lastPrinted>
  <dcterms:created xsi:type="dcterms:W3CDTF">2023-11-21T07:13:00Z</dcterms:created>
  <dcterms:modified xsi:type="dcterms:W3CDTF">2023-12-21T12:04:00Z</dcterms:modified>
</cp:coreProperties>
</file>